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40771" w14:textId="77777777" w:rsidR="00BB42FB" w:rsidRPr="00265D44" w:rsidRDefault="009F2A44" w:rsidP="009F2A44">
      <w:pPr>
        <w:overflowPunct/>
        <w:autoSpaceDE w:val="0"/>
        <w:autoSpaceDN w:val="0"/>
        <w:jc w:val="center"/>
        <w:textAlignment w:val="auto"/>
        <w:rPr>
          <w:rFonts w:asciiTheme="minorEastAsia" w:eastAsiaTheme="minorEastAsia" w:hAnsiTheme="minorEastAsia" w:cs="ＭＳ明朝"/>
          <w:color w:val="auto"/>
          <w:sz w:val="28"/>
          <w:szCs w:val="28"/>
        </w:rPr>
      </w:pPr>
      <w:r w:rsidRPr="00265D44">
        <w:rPr>
          <w:rFonts w:asciiTheme="minorEastAsia" w:eastAsiaTheme="minorEastAsia" w:hAnsiTheme="minorEastAsia" w:cs="ＭＳ明朝" w:hint="eastAsia"/>
          <w:color w:val="auto"/>
          <w:sz w:val="28"/>
          <w:szCs w:val="28"/>
        </w:rPr>
        <w:t>公益社団法人</w:t>
      </w:r>
      <w:r w:rsidR="00105DB8" w:rsidRPr="00265D44">
        <w:rPr>
          <w:rFonts w:asciiTheme="minorEastAsia" w:eastAsiaTheme="minorEastAsia" w:hAnsiTheme="minorEastAsia" w:cs="ＭＳ明朝" w:hint="eastAsia"/>
          <w:color w:val="auto"/>
          <w:sz w:val="28"/>
          <w:szCs w:val="28"/>
        </w:rPr>
        <w:t>埼玉県</w:t>
      </w:r>
      <w:r w:rsidRPr="00265D44">
        <w:rPr>
          <w:rFonts w:asciiTheme="minorEastAsia" w:eastAsiaTheme="minorEastAsia" w:hAnsiTheme="minorEastAsia" w:cs="ＭＳ明朝" w:hint="eastAsia"/>
          <w:color w:val="auto"/>
          <w:sz w:val="28"/>
          <w:szCs w:val="28"/>
        </w:rPr>
        <w:t>農林</w:t>
      </w:r>
      <w:r w:rsidR="00105DB8" w:rsidRPr="00265D44">
        <w:rPr>
          <w:rFonts w:asciiTheme="minorEastAsia" w:eastAsiaTheme="minorEastAsia" w:hAnsiTheme="minorEastAsia" w:cs="ＭＳ明朝" w:hint="eastAsia"/>
          <w:color w:val="auto"/>
          <w:sz w:val="28"/>
          <w:szCs w:val="28"/>
        </w:rPr>
        <w:t>公社</w:t>
      </w:r>
    </w:p>
    <w:p w14:paraId="4EDE6499" w14:textId="77777777" w:rsidR="00105DB8" w:rsidRPr="00265D44" w:rsidRDefault="001E166A" w:rsidP="009F2A44">
      <w:pPr>
        <w:overflowPunct/>
        <w:autoSpaceDE w:val="0"/>
        <w:autoSpaceDN w:val="0"/>
        <w:jc w:val="center"/>
        <w:textAlignment w:val="auto"/>
        <w:rPr>
          <w:rFonts w:asciiTheme="minorEastAsia" w:eastAsiaTheme="minorEastAsia" w:hAnsiTheme="minorEastAsia" w:cs="ＭＳ明朝"/>
          <w:color w:val="auto"/>
          <w:sz w:val="28"/>
          <w:szCs w:val="28"/>
        </w:rPr>
      </w:pPr>
      <w:r w:rsidRPr="00265D44">
        <w:rPr>
          <w:rFonts w:asciiTheme="minorEastAsia" w:eastAsiaTheme="minorEastAsia" w:hAnsiTheme="minorEastAsia" w:cs="ＭＳ明朝" w:hint="eastAsia"/>
          <w:color w:val="auto"/>
          <w:sz w:val="28"/>
          <w:szCs w:val="28"/>
        </w:rPr>
        <w:t>建設工事</w:t>
      </w:r>
      <w:r w:rsidR="007E6634" w:rsidRPr="00265D44">
        <w:rPr>
          <w:rFonts w:asciiTheme="minorEastAsia" w:eastAsiaTheme="minorEastAsia" w:hAnsiTheme="minorEastAsia" w:cs="ＭＳ明朝" w:hint="eastAsia"/>
          <w:color w:val="auto"/>
          <w:sz w:val="28"/>
          <w:szCs w:val="28"/>
        </w:rPr>
        <w:t>請負</w:t>
      </w:r>
      <w:r w:rsidR="00105DB8" w:rsidRPr="00265D44">
        <w:rPr>
          <w:rFonts w:asciiTheme="minorEastAsia" w:eastAsiaTheme="minorEastAsia" w:hAnsiTheme="minorEastAsia" w:cs="ＭＳ明朝" w:hint="eastAsia"/>
          <w:color w:val="auto"/>
          <w:sz w:val="28"/>
          <w:szCs w:val="28"/>
        </w:rPr>
        <w:t>一般競争入札</w:t>
      </w:r>
      <w:r w:rsidR="009F2A44" w:rsidRPr="00265D44">
        <w:rPr>
          <w:rFonts w:asciiTheme="minorEastAsia" w:eastAsiaTheme="minorEastAsia" w:hAnsiTheme="minorEastAsia" w:cs="ＭＳ明朝" w:hint="eastAsia"/>
          <w:color w:val="auto"/>
          <w:sz w:val="28"/>
          <w:szCs w:val="28"/>
        </w:rPr>
        <w:t>(</w:t>
      </w:r>
      <w:r w:rsidR="00105DB8" w:rsidRPr="00265D44">
        <w:rPr>
          <w:rFonts w:asciiTheme="minorEastAsia" w:eastAsiaTheme="minorEastAsia" w:hAnsiTheme="minorEastAsia" w:cs="ＭＳ明朝" w:hint="eastAsia"/>
          <w:color w:val="auto"/>
          <w:sz w:val="28"/>
          <w:szCs w:val="28"/>
        </w:rPr>
        <w:t>事後審査型</w:t>
      </w:r>
      <w:r w:rsidR="009F2A44" w:rsidRPr="00265D44">
        <w:rPr>
          <w:rFonts w:asciiTheme="minorEastAsia" w:eastAsiaTheme="minorEastAsia" w:hAnsiTheme="minorEastAsia" w:cs="ＭＳ明朝" w:hint="eastAsia"/>
          <w:color w:val="auto"/>
          <w:sz w:val="28"/>
          <w:szCs w:val="28"/>
        </w:rPr>
        <w:t>)</w:t>
      </w:r>
      <w:r w:rsidRPr="00265D44">
        <w:rPr>
          <w:rFonts w:asciiTheme="minorEastAsia" w:eastAsiaTheme="minorEastAsia" w:hAnsiTheme="minorEastAsia" w:cs="ＭＳ明朝" w:hint="eastAsia"/>
          <w:color w:val="auto"/>
          <w:sz w:val="28"/>
          <w:szCs w:val="28"/>
        </w:rPr>
        <w:t>執行</w:t>
      </w:r>
      <w:r w:rsidR="00105DB8" w:rsidRPr="00265D44">
        <w:rPr>
          <w:rFonts w:asciiTheme="minorEastAsia" w:eastAsiaTheme="minorEastAsia" w:hAnsiTheme="minorEastAsia" w:cs="ＭＳ明朝" w:hint="eastAsia"/>
          <w:color w:val="auto"/>
          <w:sz w:val="28"/>
          <w:szCs w:val="28"/>
        </w:rPr>
        <w:t>要綱</w:t>
      </w:r>
    </w:p>
    <w:p w14:paraId="44C626A9" w14:textId="77777777" w:rsidR="009F2A44" w:rsidRPr="00265D44" w:rsidRDefault="009F2A44" w:rsidP="009F2A44">
      <w:pPr>
        <w:overflowPunct/>
        <w:autoSpaceDE w:val="0"/>
        <w:autoSpaceDN w:val="0"/>
        <w:jc w:val="left"/>
        <w:textAlignment w:val="auto"/>
        <w:rPr>
          <w:rFonts w:asciiTheme="minorEastAsia" w:eastAsiaTheme="minorEastAsia" w:hAnsiTheme="minorEastAsia" w:cs="ＭＳ明朝"/>
          <w:color w:val="auto"/>
          <w:sz w:val="24"/>
          <w:szCs w:val="24"/>
        </w:rPr>
      </w:pPr>
    </w:p>
    <w:p w14:paraId="00C5FC83"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（趣旨）</w:t>
      </w:r>
    </w:p>
    <w:p w14:paraId="4674DC45" w14:textId="77777777" w:rsidR="00105DB8" w:rsidRPr="00265D44" w:rsidRDefault="00105DB8" w:rsidP="0022002C">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第１条</w:t>
      </w:r>
      <w:r w:rsidRPr="00265D44">
        <w:rPr>
          <w:rFonts w:asciiTheme="minorEastAsia" w:eastAsiaTheme="minorEastAsia" w:hAnsiTheme="minorEastAsia" w:cs="ＭＳ明朝"/>
          <w:color w:val="auto"/>
          <w:sz w:val="24"/>
          <w:szCs w:val="24"/>
        </w:rPr>
        <w:t xml:space="preserve"> </w:t>
      </w:r>
      <w:r w:rsidRPr="00265D44">
        <w:rPr>
          <w:rFonts w:asciiTheme="minorEastAsia" w:eastAsiaTheme="minorEastAsia" w:hAnsiTheme="minorEastAsia" w:cs="ＭＳ明朝" w:hint="eastAsia"/>
          <w:color w:val="auto"/>
          <w:sz w:val="24"/>
          <w:szCs w:val="24"/>
        </w:rPr>
        <w:t>この要綱は、</w:t>
      </w:r>
      <w:r w:rsidR="007A1396" w:rsidRPr="00265D44">
        <w:rPr>
          <w:rFonts w:asciiTheme="minorEastAsia" w:eastAsiaTheme="minorEastAsia" w:hAnsiTheme="minorEastAsia" w:cs="ＭＳ明朝" w:hint="eastAsia"/>
          <w:color w:val="auto"/>
          <w:sz w:val="24"/>
          <w:szCs w:val="24"/>
        </w:rPr>
        <w:t>公益社団法人</w:t>
      </w:r>
      <w:r w:rsidRPr="00265D44">
        <w:rPr>
          <w:rFonts w:asciiTheme="minorEastAsia" w:eastAsiaTheme="minorEastAsia" w:hAnsiTheme="minorEastAsia" w:cs="ＭＳ明朝" w:hint="eastAsia"/>
          <w:color w:val="auto"/>
          <w:sz w:val="24"/>
          <w:szCs w:val="24"/>
        </w:rPr>
        <w:t>埼玉県</w:t>
      </w:r>
      <w:r w:rsidR="007A1396" w:rsidRPr="00265D44">
        <w:rPr>
          <w:rFonts w:asciiTheme="minorEastAsia" w:eastAsiaTheme="minorEastAsia" w:hAnsiTheme="minorEastAsia" w:cs="ＭＳ明朝" w:hint="eastAsia"/>
          <w:color w:val="auto"/>
          <w:sz w:val="24"/>
          <w:szCs w:val="24"/>
        </w:rPr>
        <w:t>農林</w:t>
      </w:r>
      <w:r w:rsidRPr="00265D44">
        <w:rPr>
          <w:rFonts w:asciiTheme="minorEastAsia" w:eastAsiaTheme="minorEastAsia" w:hAnsiTheme="minorEastAsia" w:cs="ＭＳ明朝" w:hint="eastAsia"/>
          <w:color w:val="auto"/>
          <w:sz w:val="24"/>
          <w:szCs w:val="24"/>
        </w:rPr>
        <w:t>公社（以下「公社」という。）が発注する</w:t>
      </w:r>
      <w:r w:rsidR="0031016E" w:rsidRPr="00265D44">
        <w:rPr>
          <w:rFonts w:asciiTheme="minorEastAsia" w:eastAsiaTheme="minorEastAsia" w:hAnsiTheme="minorEastAsia" w:cs="ＭＳ明朝" w:hint="eastAsia"/>
          <w:color w:val="auto"/>
          <w:sz w:val="24"/>
          <w:szCs w:val="24"/>
        </w:rPr>
        <w:t>建設</w:t>
      </w:r>
      <w:r w:rsidRPr="00265D44">
        <w:rPr>
          <w:rFonts w:asciiTheme="minorEastAsia" w:eastAsiaTheme="minorEastAsia" w:hAnsiTheme="minorEastAsia" w:cs="ＭＳ明朝" w:hint="eastAsia"/>
          <w:color w:val="auto"/>
          <w:sz w:val="24"/>
          <w:szCs w:val="24"/>
        </w:rPr>
        <w:t>工事の契約に係る一般競争入札において、入札参加資格の審査を入札執行後に行う方式</w:t>
      </w:r>
      <w:r w:rsidR="007A1396" w:rsidRPr="00265D44">
        <w:rPr>
          <w:rFonts w:asciiTheme="minorEastAsia" w:eastAsiaTheme="minorEastAsia" w:hAnsiTheme="minorEastAsia" w:cs="ＭＳ明朝" w:hint="eastAsia"/>
          <w:color w:val="auto"/>
          <w:sz w:val="24"/>
          <w:szCs w:val="24"/>
        </w:rPr>
        <w:t>（以下「事後審査型入札」という。）</w:t>
      </w:r>
      <w:r w:rsidRPr="00265D44">
        <w:rPr>
          <w:rFonts w:asciiTheme="minorEastAsia" w:eastAsiaTheme="minorEastAsia" w:hAnsiTheme="minorEastAsia" w:cs="ＭＳ明朝" w:hint="eastAsia"/>
          <w:color w:val="auto"/>
          <w:sz w:val="24"/>
          <w:szCs w:val="24"/>
        </w:rPr>
        <w:t>を公正かつ円滑に執行するため、必要な事項を定めるものとする。</w:t>
      </w:r>
    </w:p>
    <w:p w14:paraId="0C332321"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（参加資格）</w:t>
      </w:r>
    </w:p>
    <w:p w14:paraId="20D762AF" w14:textId="77777777" w:rsidR="00105DB8" w:rsidRPr="00265D44" w:rsidRDefault="00105DB8" w:rsidP="0022002C">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第２条</w:t>
      </w:r>
      <w:r w:rsidRPr="00265D44">
        <w:rPr>
          <w:rFonts w:asciiTheme="minorEastAsia" w:eastAsiaTheme="minorEastAsia" w:hAnsiTheme="minorEastAsia" w:cs="ＭＳ明朝"/>
          <w:color w:val="auto"/>
          <w:sz w:val="24"/>
          <w:szCs w:val="24"/>
        </w:rPr>
        <w:t xml:space="preserve"> </w:t>
      </w:r>
      <w:r w:rsidRPr="00265D44">
        <w:rPr>
          <w:rFonts w:asciiTheme="minorEastAsia" w:eastAsiaTheme="minorEastAsia" w:hAnsiTheme="minorEastAsia" w:cs="ＭＳ明朝" w:hint="eastAsia"/>
          <w:color w:val="auto"/>
          <w:sz w:val="24"/>
          <w:szCs w:val="24"/>
        </w:rPr>
        <w:t>入札に参加する者に必要な資格（以下「参加資格」という。）は、次の各号に定めるとおりとする。</w:t>
      </w:r>
    </w:p>
    <w:p w14:paraId="01F1A82C" w14:textId="77777777" w:rsidR="0022002C" w:rsidRPr="00265D44" w:rsidRDefault="00105DB8" w:rsidP="0022002C">
      <w:pPr>
        <w:pStyle w:val="a3"/>
        <w:numPr>
          <w:ilvl w:val="0"/>
          <w:numId w:val="6"/>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地方自治法施行令（昭和２２年政令第１６号）第１６７条の４の規定に該当しない者</w:t>
      </w:r>
    </w:p>
    <w:p w14:paraId="2ECD563C" w14:textId="77777777" w:rsidR="00105DB8" w:rsidRPr="00265D44" w:rsidRDefault="0022002C" w:rsidP="0022002C">
      <w:pPr>
        <w:overflowPunct/>
        <w:autoSpaceDE w:val="0"/>
        <w:autoSpaceDN w:val="0"/>
        <w:ind w:left="222"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 xml:space="preserve">　</w:t>
      </w:r>
      <w:r w:rsidR="00105DB8" w:rsidRPr="00265D44">
        <w:rPr>
          <w:rFonts w:asciiTheme="minorEastAsia" w:eastAsiaTheme="minorEastAsia" w:hAnsiTheme="minorEastAsia" w:cs="ＭＳ明朝" w:hint="eastAsia"/>
          <w:color w:val="auto"/>
          <w:sz w:val="24"/>
          <w:szCs w:val="24"/>
        </w:rPr>
        <w:t>であること。</w:t>
      </w:r>
    </w:p>
    <w:p w14:paraId="167202C2" w14:textId="77777777" w:rsidR="0022002C" w:rsidRPr="00265D44" w:rsidRDefault="00105DB8" w:rsidP="0022002C">
      <w:pPr>
        <w:pStyle w:val="a3"/>
        <w:numPr>
          <w:ilvl w:val="0"/>
          <w:numId w:val="6"/>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埼玉県財務規則（昭和３９年埼玉県規則第１８号。以下「財務規則」という。）第</w:t>
      </w:r>
    </w:p>
    <w:p w14:paraId="2EE0977B" w14:textId="77777777" w:rsidR="00105DB8" w:rsidRPr="00265D44" w:rsidRDefault="0022002C" w:rsidP="0022002C">
      <w:pPr>
        <w:overflowPunct/>
        <w:autoSpaceDE w:val="0"/>
        <w:autoSpaceDN w:val="0"/>
        <w:ind w:left="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 xml:space="preserve">　　９</w:t>
      </w:r>
      <w:r w:rsidR="00105DB8" w:rsidRPr="00265D44">
        <w:rPr>
          <w:rFonts w:asciiTheme="minorEastAsia" w:eastAsiaTheme="minorEastAsia" w:hAnsiTheme="minorEastAsia" w:cs="ＭＳ明朝" w:hint="eastAsia"/>
          <w:color w:val="auto"/>
          <w:sz w:val="24"/>
          <w:szCs w:val="24"/>
        </w:rPr>
        <w:t>１条の規定により埼玉県の一般競争入札に参加させないこととされた者でないこと。</w:t>
      </w:r>
    </w:p>
    <w:p w14:paraId="79201CB3" w14:textId="77777777" w:rsidR="0022002C" w:rsidRPr="00265D44" w:rsidRDefault="00105DB8" w:rsidP="0022002C">
      <w:pPr>
        <w:pStyle w:val="a3"/>
        <w:numPr>
          <w:ilvl w:val="0"/>
          <w:numId w:val="6"/>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会社更生法（平成１４年法律第１５４号）に基づき更生手続開始の申立てがなされて</w:t>
      </w:r>
    </w:p>
    <w:p w14:paraId="5FFA091E" w14:textId="77777777" w:rsidR="0022002C" w:rsidRPr="00265D44" w:rsidRDefault="0022002C" w:rsidP="0022002C">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 xml:space="preserve">　　　</w:t>
      </w:r>
      <w:r w:rsidR="00105DB8" w:rsidRPr="00265D44">
        <w:rPr>
          <w:rFonts w:asciiTheme="minorEastAsia" w:eastAsiaTheme="minorEastAsia" w:hAnsiTheme="minorEastAsia" w:cs="ＭＳ明朝" w:hint="eastAsia"/>
          <w:color w:val="auto"/>
          <w:sz w:val="24"/>
          <w:szCs w:val="24"/>
        </w:rPr>
        <w:t>いる者、又は民事再生法（平成１１年法律第２２５号）に基づき再生手続開始の申立て</w:t>
      </w:r>
    </w:p>
    <w:p w14:paraId="163CBB1D" w14:textId="77777777" w:rsidR="0022002C" w:rsidRPr="00265D44" w:rsidRDefault="00105DB8" w:rsidP="0022002C">
      <w:pPr>
        <w:overflowPunct/>
        <w:autoSpaceDE w:val="0"/>
        <w:autoSpaceDN w:val="0"/>
        <w:ind w:leftChars="100" w:left="202" w:firstLineChars="200" w:firstLine="443"/>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がなされている者については、更生手続又は再生手続開始決定日を審査基準日とした経</w:t>
      </w:r>
    </w:p>
    <w:p w14:paraId="32E2FAA3" w14:textId="77777777" w:rsidR="00CF4DDF" w:rsidRPr="00265D44" w:rsidRDefault="00105DB8" w:rsidP="0022002C">
      <w:pPr>
        <w:overflowPunct/>
        <w:autoSpaceDE w:val="0"/>
        <w:autoSpaceDN w:val="0"/>
        <w:ind w:leftChars="100" w:left="202" w:firstLineChars="200" w:firstLine="443"/>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営事項審査の再審査を受けた後、埼玉県知事が定める競争入札参加資格の再審査を受け</w:t>
      </w:r>
    </w:p>
    <w:p w14:paraId="48B61468" w14:textId="77777777" w:rsidR="00105DB8" w:rsidRPr="00265D44" w:rsidRDefault="00105DB8" w:rsidP="0022002C">
      <w:pPr>
        <w:overflowPunct/>
        <w:autoSpaceDE w:val="0"/>
        <w:autoSpaceDN w:val="0"/>
        <w:ind w:leftChars="100" w:left="202" w:firstLineChars="200" w:firstLine="443"/>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ていること。</w:t>
      </w:r>
    </w:p>
    <w:p w14:paraId="0C39C7C8" w14:textId="77777777" w:rsidR="0022002C" w:rsidRPr="00265D44" w:rsidRDefault="00105DB8" w:rsidP="0022002C">
      <w:pPr>
        <w:pStyle w:val="a3"/>
        <w:numPr>
          <w:ilvl w:val="0"/>
          <w:numId w:val="6"/>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埼玉県建設工事等競争入札参加資格者名簿に、対象工事に対応する業種で登載されて</w:t>
      </w:r>
    </w:p>
    <w:p w14:paraId="1FB1E9A6" w14:textId="77777777" w:rsidR="00105DB8" w:rsidRPr="00265D44" w:rsidRDefault="0022002C" w:rsidP="0022002C">
      <w:pPr>
        <w:overflowPunct/>
        <w:autoSpaceDE w:val="0"/>
        <w:autoSpaceDN w:val="0"/>
        <w:ind w:left="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 xml:space="preserve">　　</w:t>
      </w:r>
      <w:r w:rsidR="00105DB8" w:rsidRPr="00265D44">
        <w:rPr>
          <w:rFonts w:asciiTheme="minorEastAsia" w:eastAsiaTheme="minorEastAsia" w:hAnsiTheme="minorEastAsia" w:cs="ＭＳ明朝" w:hint="eastAsia"/>
          <w:color w:val="auto"/>
          <w:sz w:val="24"/>
          <w:szCs w:val="24"/>
        </w:rPr>
        <w:t>いる者であること。</w:t>
      </w:r>
    </w:p>
    <w:p w14:paraId="075D3C4E" w14:textId="77777777" w:rsidR="00536742" w:rsidRPr="00265D44" w:rsidRDefault="00536742" w:rsidP="00536742">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（５）開札</w:t>
      </w:r>
      <w:r w:rsidR="00105DB8" w:rsidRPr="00265D44">
        <w:rPr>
          <w:rFonts w:asciiTheme="minorEastAsia" w:eastAsiaTheme="minorEastAsia" w:hAnsiTheme="minorEastAsia" w:cs="ＭＳ明朝" w:hint="eastAsia"/>
          <w:color w:val="auto"/>
          <w:sz w:val="24"/>
          <w:szCs w:val="24"/>
        </w:rPr>
        <w:t>日から１年７月前の日以降の日を審査基準日とする経営事項審査（建設業法（昭</w:t>
      </w:r>
    </w:p>
    <w:p w14:paraId="1EDF3C41" w14:textId="77777777" w:rsidR="00105DB8" w:rsidRPr="00265D44" w:rsidRDefault="00105DB8" w:rsidP="00536742">
      <w:pPr>
        <w:pStyle w:val="a3"/>
        <w:overflowPunct/>
        <w:autoSpaceDE w:val="0"/>
        <w:autoSpaceDN w:val="0"/>
        <w:ind w:leftChars="0" w:left="72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和２４年法律第１００号）第２７条の２３第１項の規定による経営に関する客観的事項についての審査をいう。）を受けていること。ただし、当該入札に係る建設工事の請負代金額が建築一式工事にあっては１，５００万円未満、それ以外の工事にあっては５００万円未満の場合はこの限りでない。</w:t>
      </w:r>
    </w:p>
    <w:p w14:paraId="75173AC3" w14:textId="77777777" w:rsidR="00105DB8" w:rsidRPr="00265D44" w:rsidRDefault="00536742" w:rsidP="00536742">
      <w:pPr>
        <w:overflowPunct/>
        <w:autoSpaceDE w:val="0"/>
        <w:autoSpaceDN w:val="0"/>
        <w:ind w:left="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（６）</w:t>
      </w:r>
      <w:r w:rsidR="00105DB8" w:rsidRPr="00265D44">
        <w:rPr>
          <w:rFonts w:asciiTheme="minorEastAsia" w:eastAsiaTheme="minorEastAsia" w:hAnsiTheme="minorEastAsia" w:cs="ＭＳ明朝" w:hint="eastAsia"/>
          <w:color w:val="auto"/>
          <w:sz w:val="24"/>
          <w:szCs w:val="24"/>
        </w:rPr>
        <w:t>公告日から落札決定までの期間に、埼玉県の契約に係る入札参加停止等の措置要綱以</w:t>
      </w:r>
    </w:p>
    <w:p w14:paraId="1736510A" w14:textId="77777777" w:rsidR="007A1396" w:rsidRPr="00265D44" w:rsidRDefault="00105DB8" w:rsidP="007A1396">
      <w:pPr>
        <w:overflowPunct/>
        <w:autoSpaceDE w:val="0"/>
        <w:autoSpaceDN w:val="0"/>
        <w:ind w:firstLineChars="300" w:firstLine="665"/>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下「入札参加停止要綱」という。）に基づく入札参加停止の措置を受けていない者であ</w:t>
      </w:r>
    </w:p>
    <w:p w14:paraId="19CFAC66" w14:textId="77777777" w:rsidR="00105DB8" w:rsidRPr="00265D44" w:rsidRDefault="00105DB8" w:rsidP="007A1396">
      <w:pPr>
        <w:overflowPunct/>
        <w:autoSpaceDE w:val="0"/>
        <w:autoSpaceDN w:val="0"/>
        <w:ind w:firstLineChars="300" w:firstLine="665"/>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ること。</w:t>
      </w:r>
    </w:p>
    <w:p w14:paraId="4F158EA2" w14:textId="77777777" w:rsidR="0022002C" w:rsidRPr="00265D44" w:rsidRDefault="00105DB8" w:rsidP="00536742">
      <w:pPr>
        <w:pStyle w:val="a3"/>
        <w:numPr>
          <w:ilvl w:val="0"/>
          <w:numId w:val="8"/>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公告日から落札決定までの期間に、埼玉県の契約に係る暴力団排除措置要綱に基づく</w:t>
      </w:r>
    </w:p>
    <w:p w14:paraId="090DC4EE" w14:textId="77777777" w:rsidR="00105DB8" w:rsidRPr="00265D44" w:rsidRDefault="0022002C" w:rsidP="0022002C">
      <w:pPr>
        <w:overflowPunct/>
        <w:autoSpaceDE w:val="0"/>
        <w:autoSpaceDN w:val="0"/>
        <w:ind w:left="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 xml:space="preserve">　　</w:t>
      </w:r>
      <w:r w:rsidR="00105DB8" w:rsidRPr="00265D44">
        <w:rPr>
          <w:rFonts w:asciiTheme="minorEastAsia" w:eastAsiaTheme="minorEastAsia" w:hAnsiTheme="minorEastAsia" w:cs="ＭＳ明朝" w:hint="eastAsia"/>
          <w:color w:val="auto"/>
          <w:sz w:val="24"/>
          <w:szCs w:val="24"/>
        </w:rPr>
        <w:t>入札参加除外等の措置を受けていない者であること。</w:t>
      </w:r>
    </w:p>
    <w:p w14:paraId="70489D66" w14:textId="77777777" w:rsidR="0022002C" w:rsidRPr="00265D44" w:rsidRDefault="00105DB8" w:rsidP="00536742">
      <w:pPr>
        <w:pStyle w:val="a3"/>
        <w:numPr>
          <w:ilvl w:val="0"/>
          <w:numId w:val="8"/>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直近の２か年度において、埼玉県発注工事のうち対象業種に係る工事成績点数の各年</w:t>
      </w:r>
    </w:p>
    <w:p w14:paraId="2CCB4213" w14:textId="77777777" w:rsidR="00105DB8" w:rsidRPr="00265D44" w:rsidRDefault="0022002C" w:rsidP="0022002C">
      <w:pPr>
        <w:overflowPunct/>
        <w:autoSpaceDE w:val="0"/>
        <w:autoSpaceDN w:val="0"/>
        <w:ind w:left="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 xml:space="preserve">　　</w:t>
      </w:r>
      <w:r w:rsidR="00105DB8" w:rsidRPr="00265D44">
        <w:rPr>
          <w:rFonts w:asciiTheme="minorEastAsia" w:eastAsiaTheme="minorEastAsia" w:hAnsiTheme="minorEastAsia" w:cs="ＭＳ明朝" w:hint="eastAsia"/>
          <w:color w:val="auto"/>
          <w:sz w:val="24"/>
          <w:szCs w:val="24"/>
        </w:rPr>
        <w:t>度の平均が極めて低い者でないこと。</w:t>
      </w:r>
    </w:p>
    <w:p w14:paraId="0CB29BA9" w14:textId="77777777" w:rsidR="0022002C" w:rsidRPr="00265D44" w:rsidRDefault="00CF215E" w:rsidP="00536742">
      <w:pPr>
        <w:pStyle w:val="Default"/>
        <w:numPr>
          <w:ilvl w:val="0"/>
          <w:numId w:val="8"/>
        </w:numPr>
        <w:rPr>
          <w:rFonts w:asciiTheme="minorEastAsia" w:eastAsiaTheme="minorEastAsia" w:hAnsiTheme="minorEastAsia"/>
          <w:color w:val="auto"/>
        </w:rPr>
      </w:pPr>
      <w:r w:rsidRPr="00265D44">
        <w:rPr>
          <w:rFonts w:asciiTheme="minorEastAsia" w:eastAsiaTheme="minorEastAsia" w:hAnsiTheme="minorEastAsia" w:hint="eastAsia"/>
          <w:color w:val="auto"/>
        </w:rPr>
        <w:t>健康保険法（大正１１年法律第７０号）に基づく健康保険、厚生年金保険法（昭和２</w:t>
      </w:r>
    </w:p>
    <w:p w14:paraId="3B0A642F" w14:textId="77777777" w:rsidR="00CF215E" w:rsidRPr="00265D44" w:rsidRDefault="0022002C" w:rsidP="0022002C">
      <w:pPr>
        <w:pStyle w:val="Default"/>
        <w:ind w:left="222"/>
        <w:rPr>
          <w:rFonts w:asciiTheme="minorEastAsia" w:eastAsiaTheme="minorEastAsia" w:hAnsiTheme="minorEastAsia"/>
          <w:color w:val="auto"/>
        </w:rPr>
      </w:pPr>
      <w:r w:rsidRPr="00265D44">
        <w:rPr>
          <w:rFonts w:asciiTheme="minorEastAsia" w:eastAsiaTheme="minorEastAsia" w:hAnsiTheme="minorEastAsia" w:hint="eastAsia"/>
          <w:color w:val="auto"/>
        </w:rPr>
        <w:t xml:space="preserve">　　</w:t>
      </w:r>
      <w:r w:rsidR="00CF215E" w:rsidRPr="00265D44">
        <w:rPr>
          <w:rFonts w:asciiTheme="minorEastAsia" w:eastAsiaTheme="minorEastAsia" w:hAnsiTheme="minorEastAsia" w:hint="eastAsia"/>
          <w:color w:val="auto"/>
        </w:rPr>
        <w:t>９年法律第１１５号）に基づく厚生年金保険、雇用保険法（昭和４９年法律第１１６号）</w:t>
      </w:r>
    </w:p>
    <w:p w14:paraId="18B224FC" w14:textId="77777777" w:rsidR="00CF215E" w:rsidRPr="00265D44" w:rsidRDefault="00CF215E" w:rsidP="00CF4DDF">
      <w:pPr>
        <w:pStyle w:val="Default"/>
        <w:ind w:leftChars="300" w:left="605"/>
        <w:rPr>
          <w:rFonts w:asciiTheme="minorEastAsia" w:eastAsiaTheme="minorEastAsia" w:hAnsiTheme="minorEastAsia"/>
          <w:color w:val="auto"/>
        </w:rPr>
      </w:pPr>
      <w:r w:rsidRPr="00265D44">
        <w:rPr>
          <w:rFonts w:asciiTheme="minorEastAsia" w:eastAsiaTheme="minorEastAsia" w:hAnsiTheme="minorEastAsia" w:hint="eastAsia"/>
          <w:color w:val="auto"/>
        </w:rPr>
        <w:t>に基づく雇用保険に、事業主として加入している者（</w:t>
      </w:r>
      <w:r w:rsidR="00CF4DDF" w:rsidRPr="00265D44">
        <w:rPr>
          <w:rFonts w:asciiTheme="minorEastAsia" w:eastAsiaTheme="minorEastAsia" w:hAnsiTheme="minorEastAsia" w:hint="eastAsia"/>
          <w:color w:val="auto"/>
        </w:rPr>
        <w:t>心得標準</w:t>
      </w:r>
      <w:r w:rsidRPr="00265D44">
        <w:rPr>
          <w:rFonts w:asciiTheme="minorEastAsia" w:eastAsiaTheme="minorEastAsia" w:hAnsiTheme="minorEastAsia" w:hint="eastAsia"/>
          <w:color w:val="auto"/>
        </w:rPr>
        <w:t>様式第１</w:t>
      </w:r>
      <w:r w:rsidR="00CF4DDF" w:rsidRPr="00265D44">
        <w:rPr>
          <w:rFonts w:asciiTheme="minorEastAsia" w:eastAsiaTheme="minorEastAsia" w:hAnsiTheme="minorEastAsia" w:hint="eastAsia"/>
          <w:color w:val="auto"/>
        </w:rPr>
        <w:t>３</w:t>
      </w:r>
      <w:r w:rsidRPr="00265D44">
        <w:rPr>
          <w:rFonts w:asciiTheme="minorEastAsia" w:eastAsiaTheme="minorEastAsia" w:hAnsiTheme="minorEastAsia" w:hint="eastAsia"/>
          <w:color w:val="auto"/>
        </w:rPr>
        <w:t>号）であること。ただし、上記保険の全部又は一部について法令で適用が除外されている者（</w:t>
      </w:r>
      <w:r w:rsidR="00CF4DDF" w:rsidRPr="00265D44">
        <w:rPr>
          <w:rFonts w:asciiTheme="minorEastAsia" w:eastAsiaTheme="minorEastAsia" w:hAnsiTheme="minorEastAsia" w:hint="eastAsia"/>
          <w:color w:val="auto"/>
        </w:rPr>
        <w:t>心得標準</w:t>
      </w:r>
      <w:r w:rsidRPr="00265D44">
        <w:rPr>
          <w:rFonts w:asciiTheme="minorEastAsia" w:eastAsiaTheme="minorEastAsia" w:hAnsiTheme="minorEastAsia" w:hint="eastAsia"/>
          <w:color w:val="auto"/>
        </w:rPr>
        <w:t>様式第１</w:t>
      </w:r>
      <w:r w:rsidR="00CF4DDF" w:rsidRPr="00265D44">
        <w:rPr>
          <w:rFonts w:asciiTheme="minorEastAsia" w:eastAsiaTheme="minorEastAsia" w:hAnsiTheme="minorEastAsia" w:hint="eastAsia"/>
          <w:color w:val="auto"/>
        </w:rPr>
        <w:t>４</w:t>
      </w:r>
      <w:r w:rsidRPr="00265D44">
        <w:rPr>
          <w:rFonts w:asciiTheme="minorEastAsia" w:eastAsiaTheme="minorEastAsia" w:hAnsiTheme="minorEastAsia" w:hint="eastAsia"/>
          <w:color w:val="auto"/>
        </w:rPr>
        <w:t>号）は、この限りでない。</w:t>
      </w:r>
    </w:p>
    <w:p w14:paraId="05419D16" w14:textId="77777777" w:rsidR="00CF4DDF" w:rsidRPr="00265D44" w:rsidRDefault="00CF4DDF" w:rsidP="00CF4DDF">
      <w:pPr>
        <w:pStyle w:val="Default"/>
        <w:ind w:leftChars="31" w:left="62" w:firstLineChars="100" w:firstLine="222"/>
        <w:rPr>
          <w:rFonts w:asciiTheme="minorEastAsia" w:eastAsiaTheme="minorEastAsia" w:hAnsiTheme="minorEastAsia"/>
          <w:color w:val="auto"/>
        </w:rPr>
      </w:pPr>
      <w:r w:rsidRPr="00265D44">
        <w:rPr>
          <w:rFonts w:asciiTheme="minorEastAsia" w:eastAsiaTheme="minorEastAsia" w:hAnsiTheme="minorEastAsia" w:hint="eastAsia"/>
          <w:color w:val="auto"/>
        </w:rPr>
        <w:lastRenderedPageBreak/>
        <w:t>（１０）</w:t>
      </w:r>
      <w:r w:rsidR="00CF215E" w:rsidRPr="00265D44">
        <w:rPr>
          <w:rFonts w:asciiTheme="minorEastAsia" w:eastAsiaTheme="minorEastAsia" w:hAnsiTheme="minorEastAsia" w:hint="eastAsia"/>
          <w:color w:val="auto"/>
        </w:rPr>
        <w:t>対象工事に係る設計業務等の受託者又は当該受託者と資本若しくは人事面において</w:t>
      </w:r>
    </w:p>
    <w:p w14:paraId="4133F7AF" w14:textId="77777777" w:rsidR="00CF215E" w:rsidRPr="00265D44" w:rsidRDefault="00CF215E" w:rsidP="00CF4DDF">
      <w:pPr>
        <w:pStyle w:val="Default"/>
        <w:ind w:leftChars="31" w:left="62" w:firstLineChars="300" w:firstLine="665"/>
        <w:rPr>
          <w:rFonts w:asciiTheme="minorEastAsia" w:eastAsiaTheme="minorEastAsia" w:hAnsiTheme="minorEastAsia" w:cs="ＭＳ明朝"/>
          <w:color w:val="auto"/>
        </w:rPr>
      </w:pPr>
      <w:r w:rsidRPr="00265D44">
        <w:rPr>
          <w:rFonts w:asciiTheme="minorEastAsia" w:eastAsiaTheme="minorEastAsia" w:hAnsiTheme="minorEastAsia" w:hint="eastAsia"/>
          <w:color w:val="auto"/>
        </w:rPr>
        <w:t>関連がある者でないこと。</w:t>
      </w:r>
    </w:p>
    <w:p w14:paraId="01B1D23D" w14:textId="77777777" w:rsidR="0022002C"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２</w:t>
      </w:r>
      <w:r w:rsidR="0022002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前項に定めるもののほか、必要があるときは、次の各号に定める事項に係る参加資格を定</w:t>
      </w:r>
    </w:p>
    <w:p w14:paraId="1DDB2396" w14:textId="77777777" w:rsidR="00105DB8" w:rsidRPr="00265D44" w:rsidRDefault="0022002C"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 xml:space="preserve">　</w:t>
      </w:r>
      <w:r w:rsidR="00105DB8" w:rsidRPr="00265D44">
        <w:rPr>
          <w:rFonts w:asciiTheme="minorEastAsia" w:eastAsiaTheme="minorEastAsia" w:hAnsiTheme="minorEastAsia" w:cs="ＭＳ明朝" w:hint="eastAsia"/>
          <w:color w:val="auto"/>
          <w:sz w:val="24"/>
          <w:szCs w:val="24"/>
        </w:rPr>
        <w:t>めることができるものとする。</w:t>
      </w:r>
    </w:p>
    <w:p w14:paraId="7AF0F886" w14:textId="77777777" w:rsidR="00105DB8" w:rsidRPr="00265D44" w:rsidRDefault="00105DB8" w:rsidP="00CF4DDF">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（１）対象工事に対応する業種の発注標準額の業者区分</w:t>
      </w:r>
    </w:p>
    <w:p w14:paraId="097B2505" w14:textId="77777777" w:rsidR="00105DB8" w:rsidRPr="00265D44" w:rsidRDefault="00105DB8" w:rsidP="00CF4DDF">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（２）対象工事に対応する業種の経営事項審査の総合評定値</w:t>
      </w:r>
    </w:p>
    <w:p w14:paraId="5447D980" w14:textId="77777777" w:rsidR="00105DB8" w:rsidRPr="00265D44" w:rsidRDefault="00105DB8" w:rsidP="00CF4DDF">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（３）対象工事に対応する業種の資格者名簿における資格審査数値</w:t>
      </w:r>
    </w:p>
    <w:p w14:paraId="636FF58A" w14:textId="77777777" w:rsidR="00105DB8" w:rsidRPr="00265D44" w:rsidRDefault="00105DB8" w:rsidP="00CF4DDF">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（４）建設業法に基づく許可を受けた営業所の所在地</w:t>
      </w:r>
    </w:p>
    <w:p w14:paraId="592B9A81" w14:textId="77777777" w:rsidR="00105DB8" w:rsidRPr="00265D44" w:rsidRDefault="00105DB8" w:rsidP="00CF4DDF">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（５）一定基準を満たす同種・類似工事の施工実績</w:t>
      </w:r>
    </w:p>
    <w:p w14:paraId="78D32BDD" w14:textId="77777777" w:rsidR="00105DB8" w:rsidRPr="00265D44" w:rsidRDefault="00105DB8" w:rsidP="00CF4DDF">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（６）当該工事に配置予定の技術者</w:t>
      </w:r>
    </w:p>
    <w:p w14:paraId="5846B7CB" w14:textId="77777777" w:rsidR="00105DB8" w:rsidRPr="00265D44" w:rsidRDefault="00105DB8" w:rsidP="00CF4DDF">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（７）その他理事長が必要と認める事項</w:t>
      </w:r>
    </w:p>
    <w:p w14:paraId="2C05BFFD"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（公告内容等の決定）</w:t>
      </w:r>
    </w:p>
    <w:p w14:paraId="73A30D32" w14:textId="77777777" w:rsidR="00105DB8" w:rsidRPr="00265D44" w:rsidRDefault="00105DB8" w:rsidP="0022002C">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第３条</w:t>
      </w:r>
      <w:r w:rsidR="0022002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理事長は、公社が設置する</w:t>
      </w:r>
      <w:r w:rsidR="00314AA0" w:rsidRPr="00265D44">
        <w:rPr>
          <w:rFonts w:asciiTheme="minorEastAsia" w:eastAsiaTheme="minorEastAsia" w:hAnsiTheme="minorEastAsia" w:cs="ＭＳ明朝" w:hint="eastAsia"/>
          <w:color w:val="auto"/>
          <w:sz w:val="24"/>
          <w:szCs w:val="24"/>
        </w:rPr>
        <w:t>公益社団法人</w:t>
      </w:r>
      <w:r w:rsidRPr="00265D44">
        <w:rPr>
          <w:rFonts w:asciiTheme="minorEastAsia" w:eastAsiaTheme="minorEastAsia" w:hAnsiTheme="minorEastAsia" w:cs="ＭＳ明朝" w:hint="eastAsia"/>
          <w:color w:val="auto"/>
          <w:sz w:val="24"/>
          <w:szCs w:val="24"/>
        </w:rPr>
        <w:t>埼玉県</w:t>
      </w:r>
      <w:r w:rsidR="00314AA0" w:rsidRPr="00265D44">
        <w:rPr>
          <w:rFonts w:asciiTheme="minorEastAsia" w:eastAsiaTheme="minorEastAsia" w:hAnsiTheme="minorEastAsia" w:cs="ＭＳ明朝" w:hint="eastAsia"/>
          <w:color w:val="auto"/>
          <w:sz w:val="24"/>
          <w:szCs w:val="24"/>
        </w:rPr>
        <w:t>農林</w:t>
      </w:r>
      <w:r w:rsidRPr="00265D44">
        <w:rPr>
          <w:rFonts w:asciiTheme="minorEastAsia" w:eastAsiaTheme="minorEastAsia" w:hAnsiTheme="minorEastAsia" w:cs="ＭＳ明朝" w:hint="eastAsia"/>
          <w:color w:val="auto"/>
          <w:sz w:val="24"/>
          <w:szCs w:val="24"/>
        </w:rPr>
        <w:t>公社</w:t>
      </w:r>
      <w:r w:rsidR="00314AA0" w:rsidRPr="00265D44">
        <w:rPr>
          <w:rFonts w:asciiTheme="minorEastAsia" w:eastAsiaTheme="minorEastAsia" w:hAnsiTheme="minorEastAsia" w:cs="ＭＳ明朝" w:hint="eastAsia"/>
          <w:color w:val="auto"/>
          <w:sz w:val="24"/>
          <w:szCs w:val="24"/>
        </w:rPr>
        <w:t>契約</w:t>
      </w:r>
      <w:r w:rsidRPr="00265D44">
        <w:rPr>
          <w:rFonts w:asciiTheme="minorEastAsia" w:eastAsiaTheme="minorEastAsia" w:hAnsiTheme="minorEastAsia" w:cs="ＭＳ明朝" w:hint="eastAsia"/>
          <w:color w:val="auto"/>
          <w:sz w:val="24"/>
          <w:szCs w:val="24"/>
        </w:rPr>
        <w:t>業者選定委員会（以下「業者選定委員会」という。）に諮り、前条に定める参加資格のほか公告の内容等を決定するものとする。</w:t>
      </w:r>
    </w:p>
    <w:p w14:paraId="513E3185"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（入札の公告）</w:t>
      </w:r>
    </w:p>
    <w:p w14:paraId="59FEACFB" w14:textId="77777777" w:rsidR="00105DB8" w:rsidRPr="00265D44" w:rsidRDefault="00105DB8" w:rsidP="00565619">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第４条</w:t>
      </w:r>
      <w:r w:rsidRPr="00265D44">
        <w:rPr>
          <w:rFonts w:asciiTheme="minorEastAsia" w:eastAsiaTheme="minorEastAsia" w:hAnsiTheme="minorEastAsia" w:cs="ＭＳ明朝"/>
          <w:color w:val="auto"/>
          <w:sz w:val="24"/>
          <w:szCs w:val="24"/>
        </w:rPr>
        <w:t xml:space="preserve"> </w:t>
      </w:r>
      <w:r w:rsidR="0022002C" w:rsidRPr="00265D44">
        <w:rPr>
          <w:rFonts w:asciiTheme="minorEastAsia" w:eastAsiaTheme="minorEastAsia" w:hAnsiTheme="minorEastAsia" w:cs="ＭＳ明朝" w:hint="eastAsia"/>
          <w:color w:val="auto"/>
          <w:sz w:val="24"/>
          <w:szCs w:val="24"/>
        </w:rPr>
        <w:t xml:space="preserve">　</w:t>
      </w:r>
      <w:r w:rsidR="00A72DFC" w:rsidRPr="00265D44">
        <w:rPr>
          <w:rFonts w:asciiTheme="minorEastAsia" w:eastAsiaTheme="minorEastAsia" w:hAnsiTheme="minorEastAsia" w:cs="ＭＳ明朝" w:hint="eastAsia"/>
          <w:color w:val="auto"/>
          <w:sz w:val="24"/>
          <w:szCs w:val="24"/>
        </w:rPr>
        <w:t>理事長は、</w:t>
      </w:r>
      <w:r w:rsidR="00565619" w:rsidRPr="00265D44">
        <w:rPr>
          <w:rFonts w:asciiTheme="minorEastAsia" w:eastAsiaTheme="minorEastAsia" w:hAnsiTheme="minorEastAsia" w:cs="ＭＳ明朝" w:hint="eastAsia"/>
          <w:color w:val="auto"/>
          <w:sz w:val="24"/>
          <w:szCs w:val="24"/>
        </w:rPr>
        <w:t>事後審査型入札に付するときは、次に掲げる方法により公告する</w:t>
      </w:r>
      <w:r w:rsidRPr="00265D44">
        <w:rPr>
          <w:rFonts w:asciiTheme="minorEastAsia" w:eastAsiaTheme="minorEastAsia" w:hAnsiTheme="minorEastAsia" w:cs="ＭＳ明朝" w:hint="eastAsia"/>
          <w:color w:val="auto"/>
          <w:sz w:val="24"/>
          <w:szCs w:val="24"/>
        </w:rPr>
        <w:t>ものとする。</w:t>
      </w:r>
    </w:p>
    <w:p w14:paraId="1A3F0815" w14:textId="77777777" w:rsidR="00565619" w:rsidRPr="00265D44" w:rsidRDefault="00565619" w:rsidP="00565619">
      <w:pPr>
        <w:pStyle w:val="a3"/>
        <w:numPr>
          <w:ilvl w:val="0"/>
          <w:numId w:val="11"/>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公社ホームページへの掲載</w:t>
      </w:r>
    </w:p>
    <w:p w14:paraId="7F25BA82" w14:textId="77777777" w:rsidR="00565619" w:rsidRPr="00265D44" w:rsidRDefault="00565619" w:rsidP="00565619">
      <w:pPr>
        <w:pStyle w:val="a3"/>
        <w:numPr>
          <w:ilvl w:val="0"/>
          <w:numId w:val="11"/>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行田事務所での閲覧</w:t>
      </w:r>
    </w:p>
    <w:p w14:paraId="657105DC"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（設計図書等）</w:t>
      </w:r>
    </w:p>
    <w:p w14:paraId="3BFAB3D8" w14:textId="77777777" w:rsidR="00105DB8" w:rsidRPr="00265D44" w:rsidRDefault="00105DB8" w:rsidP="0022002C">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第５条</w:t>
      </w:r>
      <w:r w:rsidR="0022002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入札に参加するために必要となる設計図面</w:t>
      </w:r>
      <w:r w:rsidR="00314AA0" w:rsidRPr="00265D44">
        <w:rPr>
          <w:rFonts w:asciiTheme="minorEastAsia" w:eastAsiaTheme="minorEastAsia" w:hAnsiTheme="minorEastAsia" w:cs="ＭＳ明朝" w:hint="eastAsia"/>
          <w:color w:val="auto"/>
          <w:sz w:val="24"/>
          <w:szCs w:val="24"/>
        </w:rPr>
        <w:t>及び</w:t>
      </w:r>
      <w:r w:rsidR="0031016E" w:rsidRPr="00265D44">
        <w:rPr>
          <w:rFonts w:asciiTheme="minorEastAsia" w:eastAsiaTheme="minorEastAsia" w:hAnsiTheme="minorEastAsia" w:cs="ＭＳ明朝" w:hint="eastAsia"/>
          <w:color w:val="auto"/>
          <w:sz w:val="24"/>
          <w:szCs w:val="24"/>
        </w:rPr>
        <w:t>特記</w:t>
      </w:r>
      <w:r w:rsidRPr="00265D44">
        <w:rPr>
          <w:rFonts w:asciiTheme="minorEastAsia" w:eastAsiaTheme="minorEastAsia" w:hAnsiTheme="minorEastAsia" w:cs="ＭＳ明朝" w:hint="eastAsia"/>
          <w:color w:val="auto"/>
          <w:sz w:val="24"/>
          <w:szCs w:val="24"/>
        </w:rPr>
        <w:t>仕様書</w:t>
      </w:r>
      <w:r w:rsidR="0031016E" w:rsidRPr="00265D44">
        <w:rPr>
          <w:rFonts w:asciiTheme="minorEastAsia" w:eastAsiaTheme="minorEastAsia" w:hAnsiTheme="minorEastAsia" w:cs="ＭＳ明朝" w:hint="eastAsia"/>
          <w:color w:val="auto"/>
          <w:sz w:val="24"/>
          <w:szCs w:val="24"/>
        </w:rPr>
        <w:t>、</w:t>
      </w:r>
      <w:r w:rsidRPr="00265D44">
        <w:rPr>
          <w:rFonts w:asciiTheme="minorEastAsia" w:eastAsiaTheme="minorEastAsia" w:hAnsiTheme="minorEastAsia" w:cs="ＭＳ明朝" w:hint="eastAsia"/>
          <w:color w:val="auto"/>
          <w:sz w:val="24"/>
          <w:szCs w:val="24"/>
        </w:rPr>
        <w:t>その他入札金額の見積に必要な図書は、公社ホームページに掲載する。</w:t>
      </w:r>
    </w:p>
    <w:p w14:paraId="1BD24707" w14:textId="77777777" w:rsidR="00105DB8" w:rsidRPr="00265D44" w:rsidRDefault="00105DB8" w:rsidP="0022002C">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２</w:t>
      </w:r>
      <w:r w:rsidR="0022002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入札参加希望者からの質問及びその回答は、公社ホームページにより全ての入札参加希望者に周知するものとする。</w:t>
      </w:r>
    </w:p>
    <w:p w14:paraId="6CFB9E0C"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（現場説明）</w:t>
      </w:r>
    </w:p>
    <w:p w14:paraId="0BEB2FA5" w14:textId="77777777" w:rsidR="00105DB8"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第６条</w:t>
      </w:r>
      <w:r w:rsidR="0022002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現場説明会は、原則として開催しないものとする。</w:t>
      </w:r>
    </w:p>
    <w:p w14:paraId="588F7507"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（入札参加）</w:t>
      </w:r>
    </w:p>
    <w:p w14:paraId="12896E34" w14:textId="77777777" w:rsidR="00105DB8" w:rsidRPr="00265D44" w:rsidRDefault="00105DB8" w:rsidP="0022002C">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第７条</w:t>
      </w:r>
      <w:r w:rsidR="0022002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入札参加希望者は、当該入札案件に対し「競争参加資格確認申請書</w:t>
      </w:r>
      <w:r w:rsidR="00B4531D" w:rsidRPr="00265D44">
        <w:rPr>
          <w:rFonts w:asciiTheme="minorEastAsia" w:eastAsiaTheme="minorEastAsia" w:hAnsiTheme="minorEastAsia" w:cs="ＭＳ明朝" w:hint="eastAsia"/>
          <w:color w:val="auto"/>
          <w:sz w:val="24"/>
          <w:szCs w:val="24"/>
        </w:rPr>
        <w:t>（様式第１１号）</w:t>
      </w:r>
      <w:r w:rsidRPr="00265D44">
        <w:rPr>
          <w:rFonts w:asciiTheme="minorEastAsia" w:eastAsiaTheme="minorEastAsia" w:hAnsiTheme="minorEastAsia" w:cs="ＭＳ明朝" w:hint="eastAsia"/>
          <w:color w:val="auto"/>
          <w:sz w:val="24"/>
          <w:szCs w:val="24"/>
        </w:rPr>
        <w:t>」を入札の公告で指定する期限までに公社へ提出することにより、入札参加の意思を表示するものとする。</w:t>
      </w:r>
    </w:p>
    <w:p w14:paraId="3D558081" w14:textId="77777777" w:rsidR="00105DB8" w:rsidRPr="00265D44" w:rsidRDefault="00105DB8" w:rsidP="0022002C">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２</w:t>
      </w:r>
      <w:r w:rsidR="0022002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前項の競争参加資格確認申請書を提出し、収受印を付した競争参加資格確認申請書の写しを返却された者は、入札に参加することができる。</w:t>
      </w:r>
    </w:p>
    <w:p w14:paraId="142FB6DF"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（入札保証金）</w:t>
      </w:r>
    </w:p>
    <w:p w14:paraId="058752F8" w14:textId="77777777" w:rsidR="00105DB8" w:rsidRPr="00265D44" w:rsidRDefault="00105DB8" w:rsidP="0022002C">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第８条</w:t>
      </w:r>
      <w:r w:rsidR="0022002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入札</w:t>
      </w:r>
      <w:r w:rsidR="0001657F" w:rsidRPr="00265D44">
        <w:rPr>
          <w:rFonts w:asciiTheme="minorEastAsia" w:eastAsiaTheme="minorEastAsia" w:hAnsiTheme="minorEastAsia" w:cs="ＭＳ明朝" w:hint="eastAsia"/>
          <w:color w:val="auto"/>
          <w:sz w:val="24"/>
          <w:szCs w:val="24"/>
        </w:rPr>
        <w:t>保証金の納付</w:t>
      </w:r>
      <w:r w:rsidR="006E3420" w:rsidRPr="00265D44">
        <w:rPr>
          <w:rFonts w:asciiTheme="minorEastAsia" w:eastAsiaTheme="minorEastAsia" w:hAnsiTheme="minorEastAsia" w:cs="ＭＳ明朝" w:hint="eastAsia"/>
          <w:color w:val="auto"/>
          <w:sz w:val="24"/>
          <w:szCs w:val="24"/>
        </w:rPr>
        <w:t>については</w:t>
      </w:r>
      <w:r w:rsidR="00B71D06" w:rsidRPr="00265D44">
        <w:rPr>
          <w:rFonts w:asciiTheme="minorEastAsia" w:eastAsiaTheme="minorEastAsia" w:hAnsiTheme="minorEastAsia" w:cs="ＭＳ明朝" w:hint="eastAsia"/>
          <w:color w:val="auto"/>
          <w:sz w:val="24"/>
          <w:szCs w:val="24"/>
        </w:rPr>
        <w:t>、</w:t>
      </w:r>
      <w:r w:rsidR="006E3420" w:rsidRPr="00265D44">
        <w:rPr>
          <w:rFonts w:asciiTheme="minorEastAsia" w:eastAsiaTheme="minorEastAsia" w:hAnsiTheme="minorEastAsia" w:cs="ＭＳ明朝" w:hint="eastAsia"/>
          <w:color w:val="auto"/>
          <w:sz w:val="24"/>
          <w:szCs w:val="24"/>
        </w:rPr>
        <w:t>公益社団法人埼玉県農林公社財務規程第６０条</w:t>
      </w:r>
      <w:r w:rsidR="006B4444" w:rsidRPr="00265D44">
        <w:rPr>
          <w:rFonts w:asciiTheme="minorEastAsia" w:eastAsiaTheme="minorEastAsia" w:hAnsiTheme="minorEastAsia" w:cs="ＭＳ明朝" w:hint="eastAsia"/>
          <w:color w:val="auto"/>
          <w:sz w:val="24"/>
          <w:szCs w:val="24"/>
        </w:rPr>
        <w:t>第１項</w:t>
      </w:r>
      <w:r w:rsidR="006E3420" w:rsidRPr="00265D44">
        <w:rPr>
          <w:rFonts w:asciiTheme="minorEastAsia" w:eastAsiaTheme="minorEastAsia" w:hAnsiTheme="minorEastAsia" w:cs="ＭＳ明朝" w:hint="eastAsia"/>
          <w:color w:val="auto"/>
          <w:sz w:val="24"/>
          <w:szCs w:val="24"/>
        </w:rPr>
        <w:t>に基づくものとする。</w:t>
      </w:r>
      <w:r w:rsidR="00B71D06" w:rsidRPr="00265D44">
        <w:rPr>
          <w:rFonts w:asciiTheme="minorEastAsia" w:eastAsiaTheme="minorEastAsia" w:hAnsiTheme="minorEastAsia" w:cs="ＭＳ明朝" w:hint="eastAsia"/>
          <w:color w:val="auto"/>
          <w:sz w:val="24"/>
          <w:szCs w:val="24"/>
        </w:rPr>
        <w:t>ただし、次に掲げる場合は、その納付を免除することができる。</w:t>
      </w:r>
    </w:p>
    <w:p w14:paraId="3386B249" w14:textId="77777777" w:rsidR="0022002C" w:rsidRPr="00265D44" w:rsidRDefault="006E54A4" w:rsidP="006B4444">
      <w:pPr>
        <w:pStyle w:val="a3"/>
        <w:numPr>
          <w:ilvl w:val="0"/>
          <w:numId w:val="10"/>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入札参加希望</w:t>
      </w:r>
      <w:r w:rsidR="0022002C" w:rsidRPr="00265D44">
        <w:rPr>
          <w:rFonts w:asciiTheme="minorEastAsia" w:eastAsiaTheme="minorEastAsia" w:hAnsiTheme="minorEastAsia" w:cs="ＭＳ明朝" w:hint="eastAsia"/>
          <w:color w:val="auto"/>
          <w:sz w:val="24"/>
          <w:szCs w:val="24"/>
        </w:rPr>
        <w:t>者が保険会社との間に公社を被保険者とする入札保証保険契約を締結し</w:t>
      </w:r>
    </w:p>
    <w:p w14:paraId="51726B37" w14:textId="77777777" w:rsidR="00B71D06" w:rsidRPr="00265D44" w:rsidRDefault="006B4444" w:rsidP="0022002C">
      <w:pPr>
        <w:overflowPunct/>
        <w:autoSpaceDE w:val="0"/>
        <w:autoSpaceDN w:val="0"/>
        <w:ind w:firstLineChars="200" w:firstLine="443"/>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た</w:t>
      </w:r>
      <w:r w:rsidR="006E54A4" w:rsidRPr="00265D44">
        <w:rPr>
          <w:rFonts w:asciiTheme="minorEastAsia" w:eastAsiaTheme="minorEastAsia" w:hAnsiTheme="minorEastAsia" w:cs="ＭＳ明朝" w:hint="eastAsia"/>
          <w:color w:val="auto"/>
          <w:sz w:val="24"/>
          <w:szCs w:val="24"/>
        </w:rPr>
        <w:t>とき。</w:t>
      </w:r>
    </w:p>
    <w:p w14:paraId="2D880EDF" w14:textId="77777777" w:rsidR="00A6702E" w:rsidRPr="00265D44" w:rsidRDefault="00C94F54" w:rsidP="00CF322B">
      <w:pPr>
        <w:pStyle w:val="a3"/>
        <w:numPr>
          <w:ilvl w:val="0"/>
          <w:numId w:val="9"/>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国</w:t>
      </w:r>
      <w:r w:rsidR="006E3420" w:rsidRPr="00265D44">
        <w:rPr>
          <w:rFonts w:asciiTheme="minorEastAsia" w:eastAsiaTheme="minorEastAsia" w:hAnsiTheme="minorEastAsia" w:cs="ＭＳ明朝" w:hint="eastAsia"/>
          <w:color w:val="auto"/>
          <w:sz w:val="24"/>
          <w:szCs w:val="24"/>
        </w:rPr>
        <w:t>、</w:t>
      </w:r>
      <w:r w:rsidRPr="00265D44">
        <w:rPr>
          <w:rFonts w:asciiTheme="minorEastAsia" w:eastAsiaTheme="minorEastAsia" w:hAnsiTheme="minorEastAsia" w:cs="ＭＳ明朝" w:hint="eastAsia"/>
          <w:color w:val="auto"/>
          <w:sz w:val="24"/>
          <w:szCs w:val="24"/>
        </w:rPr>
        <w:t>地方公共団体</w:t>
      </w:r>
      <w:r w:rsidR="006E3420" w:rsidRPr="00265D44">
        <w:rPr>
          <w:rFonts w:asciiTheme="minorEastAsia" w:eastAsiaTheme="minorEastAsia" w:hAnsiTheme="minorEastAsia" w:cs="ＭＳ明朝" w:hint="eastAsia"/>
          <w:color w:val="auto"/>
          <w:sz w:val="24"/>
          <w:szCs w:val="24"/>
        </w:rPr>
        <w:t>及び公社と種類及び</w:t>
      </w:r>
      <w:r w:rsidR="00A6702E" w:rsidRPr="00265D44">
        <w:rPr>
          <w:rFonts w:asciiTheme="minorEastAsia" w:eastAsiaTheme="minorEastAsia" w:hAnsiTheme="minorEastAsia" w:cs="ＭＳ明朝" w:hint="eastAsia"/>
          <w:color w:val="auto"/>
          <w:sz w:val="24"/>
          <w:szCs w:val="24"/>
        </w:rPr>
        <w:t>規模が同等</w:t>
      </w:r>
      <w:r w:rsidR="00CF322B" w:rsidRPr="00265D44">
        <w:rPr>
          <w:rFonts w:asciiTheme="minorEastAsia" w:eastAsiaTheme="minorEastAsia" w:hAnsiTheme="minorEastAsia" w:cs="ＭＳ明朝" w:hint="eastAsia"/>
          <w:color w:val="auto"/>
          <w:sz w:val="24"/>
          <w:szCs w:val="24"/>
        </w:rPr>
        <w:t>以上の</w:t>
      </w:r>
      <w:r w:rsidR="006E3420" w:rsidRPr="00265D44">
        <w:rPr>
          <w:rFonts w:asciiTheme="minorEastAsia" w:eastAsiaTheme="minorEastAsia" w:hAnsiTheme="minorEastAsia" w:cs="ＭＳ明朝" w:hint="eastAsia"/>
          <w:color w:val="auto"/>
          <w:sz w:val="24"/>
          <w:szCs w:val="24"/>
        </w:rPr>
        <w:t>契約を当該年度の前々年</w:t>
      </w:r>
      <w:r w:rsidR="00CF322B" w:rsidRPr="00265D44">
        <w:rPr>
          <w:rFonts w:asciiTheme="minorEastAsia" w:eastAsiaTheme="minorEastAsia" w:hAnsiTheme="minorEastAsia" w:cs="ＭＳ明朝" w:hint="eastAsia"/>
          <w:color w:val="auto"/>
          <w:sz w:val="24"/>
          <w:szCs w:val="24"/>
        </w:rPr>
        <w:t>度の４</w:t>
      </w:r>
    </w:p>
    <w:p w14:paraId="57AF5E72" w14:textId="77777777" w:rsidR="00C94F54" w:rsidRPr="00265D44" w:rsidRDefault="00CF322B" w:rsidP="00A6702E">
      <w:pPr>
        <w:overflowPunct/>
        <w:autoSpaceDE w:val="0"/>
        <w:autoSpaceDN w:val="0"/>
        <w:ind w:leftChars="200" w:left="403"/>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月１日</w:t>
      </w:r>
      <w:r w:rsidR="00C94F54" w:rsidRPr="00265D44">
        <w:rPr>
          <w:rFonts w:asciiTheme="minorEastAsia" w:eastAsiaTheme="minorEastAsia" w:hAnsiTheme="minorEastAsia" w:cs="ＭＳ明朝" w:hint="eastAsia"/>
          <w:color w:val="auto"/>
          <w:sz w:val="24"/>
          <w:szCs w:val="24"/>
        </w:rPr>
        <w:t>以降に２回以上全て誠実に履行したものについて、その者が契約を締結しな</w:t>
      </w:r>
      <w:r w:rsidRPr="00265D44">
        <w:rPr>
          <w:rFonts w:asciiTheme="minorEastAsia" w:eastAsiaTheme="minorEastAsia" w:hAnsiTheme="minorEastAsia" w:cs="ＭＳ明朝" w:hint="eastAsia"/>
          <w:color w:val="auto"/>
          <w:sz w:val="24"/>
          <w:szCs w:val="24"/>
        </w:rPr>
        <w:t>いこととな</w:t>
      </w:r>
      <w:r w:rsidR="00C94F54" w:rsidRPr="00265D44">
        <w:rPr>
          <w:rFonts w:asciiTheme="minorEastAsia" w:eastAsiaTheme="minorEastAsia" w:hAnsiTheme="minorEastAsia" w:cs="ＭＳ明朝" w:hint="eastAsia"/>
          <w:color w:val="auto"/>
          <w:sz w:val="24"/>
          <w:szCs w:val="24"/>
        </w:rPr>
        <w:t>るおそれがないと認められるとき。</w:t>
      </w:r>
    </w:p>
    <w:p w14:paraId="7DC728A8" w14:textId="77777777" w:rsidR="006E54A4" w:rsidRPr="00265D44" w:rsidRDefault="006E54A4" w:rsidP="00C94F54">
      <w:pPr>
        <w:pStyle w:val="a3"/>
        <w:numPr>
          <w:ilvl w:val="0"/>
          <w:numId w:val="9"/>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lastRenderedPageBreak/>
        <w:t>その他</w:t>
      </w:r>
      <w:r w:rsidR="006E3420" w:rsidRPr="00265D44">
        <w:rPr>
          <w:rFonts w:asciiTheme="minorEastAsia" w:eastAsiaTheme="minorEastAsia" w:hAnsiTheme="minorEastAsia" w:cs="ＭＳ明朝" w:hint="eastAsia"/>
          <w:color w:val="auto"/>
          <w:sz w:val="24"/>
          <w:szCs w:val="24"/>
        </w:rPr>
        <w:t>、</w:t>
      </w:r>
      <w:r w:rsidRPr="00265D44">
        <w:rPr>
          <w:rFonts w:asciiTheme="minorEastAsia" w:eastAsiaTheme="minorEastAsia" w:hAnsiTheme="minorEastAsia" w:cs="ＭＳ明朝" w:hint="eastAsia"/>
          <w:color w:val="auto"/>
          <w:sz w:val="24"/>
          <w:szCs w:val="24"/>
        </w:rPr>
        <w:t>理事長が認めたとき。</w:t>
      </w:r>
    </w:p>
    <w:p w14:paraId="5C6FAECA" w14:textId="77777777" w:rsidR="00105DB8"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２</w:t>
      </w:r>
      <w:r w:rsidR="0022002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入札保証金は、入札後、様式第２号の請求書に基づき、これを還付するものとする。</w:t>
      </w:r>
    </w:p>
    <w:p w14:paraId="43915BAA" w14:textId="77777777" w:rsidR="0022002C"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３</w:t>
      </w:r>
      <w:r w:rsidR="0022002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落札者が契約を締結しないときは、その者に係る入札保証金（その納付に代えて提供され</w:t>
      </w:r>
    </w:p>
    <w:p w14:paraId="3A767242" w14:textId="77777777" w:rsidR="0022002C" w:rsidRPr="00265D44" w:rsidRDefault="0022002C"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 xml:space="preserve">　</w:t>
      </w:r>
      <w:r w:rsidR="00105DB8" w:rsidRPr="00265D44">
        <w:rPr>
          <w:rFonts w:asciiTheme="minorEastAsia" w:eastAsiaTheme="minorEastAsia" w:hAnsiTheme="minorEastAsia" w:cs="ＭＳ明朝" w:hint="eastAsia"/>
          <w:color w:val="auto"/>
          <w:sz w:val="24"/>
          <w:szCs w:val="24"/>
        </w:rPr>
        <w:t>た担保を含む。）は、地方自治法（昭和２２年法律第６７号。以下「法」という。）第２３</w:t>
      </w:r>
    </w:p>
    <w:p w14:paraId="6D0A1E39" w14:textId="77777777" w:rsidR="00105DB8" w:rsidRPr="00265D44" w:rsidRDefault="00105DB8" w:rsidP="0022002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４条第４項の規定に</w:t>
      </w:r>
      <w:r w:rsidR="00CF4DDF" w:rsidRPr="00265D44">
        <w:rPr>
          <w:rFonts w:asciiTheme="minorEastAsia" w:eastAsiaTheme="minorEastAsia" w:hAnsiTheme="minorEastAsia" w:cs="ＭＳ明朝" w:hint="eastAsia"/>
          <w:color w:val="auto"/>
          <w:sz w:val="24"/>
          <w:szCs w:val="24"/>
        </w:rPr>
        <w:t>準じて</w:t>
      </w:r>
      <w:r w:rsidRPr="00265D44">
        <w:rPr>
          <w:rFonts w:asciiTheme="minorEastAsia" w:eastAsiaTheme="minorEastAsia" w:hAnsiTheme="minorEastAsia" w:cs="ＭＳ明朝" w:hint="eastAsia"/>
          <w:color w:val="auto"/>
          <w:sz w:val="24"/>
          <w:szCs w:val="24"/>
        </w:rPr>
        <w:t>還付しないものとする。</w:t>
      </w:r>
    </w:p>
    <w:p w14:paraId="38365F27"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（入札金額見積内訳書）</w:t>
      </w:r>
    </w:p>
    <w:p w14:paraId="18ED2B1F" w14:textId="77777777" w:rsidR="00105DB8"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第９条</w:t>
      </w:r>
      <w:r w:rsidR="0022002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入札参加者から、初度入札時に入札金額見積内訳書の提出を求めるものとする。</w:t>
      </w:r>
    </w:p>
    <w:p w14:paraId="5D9BF078"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（入札の執行）</w:t>
      </w:r>
    </w:p>
    <w:p w14:paraId="42650BE0" w14:textId="77777777" w:rsidR="00105DB8"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第１０条</w:t>
      </w:r>
      <w:r w:rsidR="0022002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入札は、あらかじめ指定した日時及び方法に従い執行する。</w:t>
      </w:r>
    </w:p>
    <w:p w14:paraId="398579E0" w14:textId="77777777" w:rsidR="0022002C"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２</w:t>
      </w:r>
      <w:r w:rsidR="0022002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入札前に、入札参加者から競争参加資格確認申請書の写しを提出してもらい、参加資格者</w:t>
      </w:r>
    </w:p>
    <w:p w14:paraId="50A1569F" w14:textId="77777777" w:rsidR="00105DB8" w:rsidRPr="00265D44" w:rsidRDefault="0022002C"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 xml:space="preserve">　</w:t>
      </w:r>
      <w:r w:rsidR="00105DB8" w:rsidRPr="00265D44">
        <w:rPr>
          <w:rFonts w:asciiTheme="minorEastAsia" w:eastAsiaTheme="minorEastAsia" w:hAnsiTheme="minorEastAsia" w:cs="ＭＳ明朝" w:hint="eastAsia"/>
          <w:color w:val="auto"/>
          <w:sz w:val="24"/>
          <w:szCs w:val="24"/>
        </w:rPr>
        <w:t>であることを確認するものとする。</w:t>
      </w:r>
    </w:p>
    <w:p w14:paraId="58850034" w14:textId="77777777" w:rsidR="00105DB8"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３</w:t>
      </w:r>
      <w:r w:rsidR="0022002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前項の</w:t>
      </w:r>
      <w:r w:rsidR="00224CE0" w:rsidRPr="00265D44">
        <w:rPr>
          <w:rFonts w:asciiTheme="minorEastAsia" w:eastAsiaTheme="minorEastAsia" w:hAnsiTheme="minorEastAsia" w:cs="ＭＳ明朝" w:hint="eastAsia"/>
          <w:color w:val="auto"/>
          <w:sz w:val="24"/>
          <w:szCs w:val="24"/>
        </w:rPr>
        <w:t>確認ができない者</w:t>
      </w:r>
      <w:r w:rsidRPr="00265D44">
        <w:rPr>
          <w:rFonts w:asciiTheme="minorEastAsia" w:eastAsiaTheme="minorEastAsia" w:hAnsiTheme="minorEastAsia" w:cs="ＭＳ明朝" w:hint="eastAsia"/>
          <w:color w:val="auto"/>
          <w:sz w:val="24"/>
          <w:szCs w:val="24"/>
        </w:rPr>
        <w:t>の入札参加は認めないものとする。</w:t>
      </w:r>
    </w:p>
    <w:p w14:paraId="0165C10F" w14:textId="77777777" w:rsidR="0022002C"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４</w:t>
      </w:r>
      <w:r w:rsidR="0022002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競争参加資格確認申請書の写しを提出したものであっても、入札時点において参加資格が</w:t>
      </w:r>
    </w:p>
    <w:p w14:paraId="37ABFAB9" w14:textId="77777777" w:rsidR="00105DB8" w:rsidRPr="00265D44" w:rsidRDefault="0022002C"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 xml:space="preserve">　</w:t>
      </w:r>
      <w:r w:rsidR="00105DB8" w:rsidRPr="00265D44">
        <w:rPr>
          <w:rFonts w:asciiTheme="minorEastAsia" w:eastAsiaTheme="minorEastAsia" w:hAnsiTheme="minorEastAsia" w:cs="ＭＳ明朝" w:hint="eastAsia"/>
          <w:color w:val="auto"/>
          <w:sz w:val="24"/>
          <w:szCs w:val="24"/>
        </w:rPr>
        <w:t>ない者の入札参加は認めないものとする。</w:t>
      </w:r>
    </w:p>
    <w:p w14:paraId="62ABC432" w14:textId="77777777" w:rsidR="00AC31AB" w:rsidRPr="00265D44" w:rsidRDefault="00105DB8" w:rsidP="00AC31AB">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５</w:t>
      </w:r>
      <w:r w:rsidR="0022002C" w:rsidRPr="00265D44">
        <w:rPr>
          <w:rFonts w:asciiTheme="minorEastAsia" w:eastAsiaTheme="minorEastAsia" w:hAnsiTheme="minorEastAsia" w:cs="ＭＳ明朝" w:hint="eastAsia"/>
          <w:color w:val="auto"/>
          <w:sz w:val="24"/>
          <w:szCs w:val="24"/>
        </w:rPr>
        <w:t xml:space="preserve">　</w:t>
      </w:r>
      <w:r w:rsidR="00AC31AB" w:rsidRPr="00265D44">
        <w:rPr>
          <w:rFonts w:asciiTheme="minorEastAsia" w:eastAsiaTheme="minorEastAsia" w:hAnsiTheme="minorEastAsia" w:cs="ＭＳ明朝" w:hint="eastAsia"/>
          <w:color w:val="auto"/>
          <w:sz w:val="24"/>
          <w:szCs w:val="24"/>
        </w:rPr>
        <w:t>原則、１者入札であっても入札を執行する。ただし、２単位地域に満たない地域要件を設定した場合での１者入札は執行できない。</w:t>
      </w:r>
    </w:p>
    <w:p w14:paraId="69825C1C"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（再度入札）</w:t>
      </w:r>
    </w:p>
    <w:p w14:paraId="49148858" w14:textId="77777777" w:rsidR="00105DB8"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第１１条</w:t>
      </w:r>
      <w:r w:rsidR="007B0E0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初度入札において落札候補者がないときは、再度入札を行う。</w:t>
      </w:r>
    </w:p>
    <w:p w14:paraId="33BF8092" w14:textId="77777777" w:rsidR="007B0E0C"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２</w:t>
      </w:r>
      <w:r w:rsidR="007B0E0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再度入札に参加できる者は、初度入札に参加した者とする。ただし、初度入札において次</w:t>
      </w:r>
    </w:p>
    <w:p w14:paraId="54B42A65" w14:textId="77777777" w:rsidR="00105DB8"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の各号のいずれかに該当した者は、再度入札に参加することができない。</w:t>
      </w:r>
    </w:p>
    <w:p w14:paraId="1ECB37DD" w14:textId="77777777" w:rsidR="00105DB8"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（１）無効の入札をした者</w:t>
      </w:r>
    </w:p>
    <w:p w14:paraId="752AE496" w14:textId="77777777" w:rsidR="00105DB8" w:rsidRPr="00265D44" w:rsidRDefault="0076123D"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（２）最低制限価格の１００／１１０</w:t>
      </w:r>
      <w:r w:rsidR="00105DB8" w:rsidRPr="00265D44">
        <w:rPr>
          <w:rFonts w:asciiTheme="minorEastAsia" w:eastAsiaTheme="minorEastAsia" w:hAnsiTheme="minorEastAsia" w:cs="ＭＳ明朝" w:hint="eastAsia"/>
          <w:color w:val="auto"/>
          <w:sz w:val="24"/>
          <w:szCs w:val="24"/>
        </w:rPr>
        <w:t>未満の価格の入札をした者</w:t>
      </w:r>
    </w:p>
    <w:p w14:paraId="09903D64" w14:textId="77777777" w:rsidR="00105DB8"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３</w:t>
      </w:r>
      <w:r w:rsidR="007B0E0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再度入札は</w:t>
      </w:r>
      <w:r w:rsidR="009E7D3A" w:rsidRPr="00265D44">
        <w:rPr>
          <w:rFonts w:asciiTheme="minorEastAsia" w:eastAsiaTheme="minorEastAsia" w:hAnsiTheme="minorEastAsia" w:cs="ＭＳ明朝" w:hint="eastAsia"/>
          <w:color w:val="auto"/>
          <w:sz w:val="24"/>
          <w:szCs w:val="24"/>
        </w:rPr>
        <w:t>３</w:t>
      </w:r>
      <w:r w:rsidRPr="00265D44">
        <w:rPr>
          <w:rFonts w:asciiTheme="minorEastAsia" w:eastAsiaTheme="minorEastAsia" w:hAnsiTheme="minorEastAsia" w:cs="ＭＳ明朝" w:hint="eastAsia"/>
          <w:color w:val="auto"/>
          <w:sz w:val="24"/>
          <w:szCs w:val="24"/>
        </w:rPr>
        <w:t>回</w:t>
      </w:r>
      <w:r w:rsidR="0031016E" w:rsidRPr="00265D44">
        <w:rPr>
          <w:rFonts w:asciiTheme="minorEastAsia" w:eastAsiaTheme="minorEastAsia" w:hAnsiTheme="minorEastAsia" w:cs="ＭＳ明朝" w:hint="eastAsia"/>
          <w:color w:val="auto"/>
          <w:sz w:val="24"/>
          <w:szCs w:val="24"/>
        </w:rPr>
        <w:t>まで行うことができる</w:t>
      </w:r>
      <w:r w:rsidRPr="00265D44">
        <w:rPr>
          <w:rFonts w:asciiTheme="minorEastAsia" w:eastAsiaTheme="minorEastAsia" w:hAnsiTheme="minorEastAsia" w:cs="ＭＳ明朝" w:hint="eastAsia"/>
          <w:color w:val="auto"/>
          <w:sz w:val="24"/>
          <w:szCs w:val="24"/>
        </w:rPr>
        <w:t>。</w:t>
      </w:r>
    </w:p>
    <w:p w14:paraId="7D8FD235"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（不落時の取扱い）</w:t>
      </w:r>
    </w:p>
    <w:p w14:paraId="118033E4" w14:textId="77777777" w:rsidR="007B0E0C"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第１２条</w:t>
      </w:r>
      <w:r w:rsidR="007B0E0C" w:rsidRPr="00265D44">
        <w:rPr>
          <w:rFonts w:asciiTheme="minorEastAsia" w:eastAsiaTheme="minorEastAsia" w:hAnsiTheme="minorEastAsia" w:cs="ＭＳ明朝" w:hint="eastAsia"/>
          <w:color w:val="auto"/>
          <w:sz w:val="24"/>
          <w:szCs w:val="24"/>
        </w:rPr>
        <w:t xml:space="preserve">　</w:t>
      </w:r>
      <w:r w:rsidR="00827D85" w:rsidRPr="00265D44">
        <w:rPr>
          <w:rFonts w:asciiTheme="minorEastAsia" w:eastAsiaTheme="minorEastAsia" w:hAnsiTheme="minorEastAsia" w:cs="ＭＳ明朝" w:hint="eastAsia"/>
          <w:color w:val="auto"/>
          <w:sz w:val="24"/>
          <w:szCs w:val="24"/>
        </w:rPr>
        <w:t>再度入札によっても、予定価格の１００／１１０</w:t>
      </w:r>
      <w:r w:rsidRPr="00265D44">
        <w:rPr>
          <w:rFonts w:asciiTheme="minorEastAsia" w:eastAsiaTheme="minorEastAsia" w:hAnsiTheme="minorEastAsia" w:cs="ＭＳ明朝" w:hint="eastAsia"/>
          <w:color w:val="auto"/>
          <w:sz w:val="24"/>
          <w:szCs w:val="24"/>
        </w:rPr>
        <w:t>の価格（以下「入札書比較価格」</w:t>
      </w:r>
    </w:p>
    <w:p w14:paraId="7E537662" w14:textId="77777777" w:rsidR="007B0E0C" w:rsidRPr="00265D44" w:rsidRDefault="00827D85"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という。）の制限の範囲内で最低制限価格の１００／１１０</w:t>
      </w:r>
      <w:r w:rsidR="00105DB8" w:rsidRPr="00265D44">
        <w:rPr>
          <w:rFonts w:asciiTheme="minorEastAsia" w:eastAsiaTheme="minorEastAsia" w:hAnsiTheme="minorEastAsia" w:cs="ＭＳ明朝" w:hint="eastAsia"/>
          <w:color w:val="auto"/>
          <w:sz w:val="24"/>
          <w:szCs w:val="24"/>
        </w:rPr>
        <w:t>以上の価格の入札がないときは、</w:t>
      </w:r>
    </w:p>
    <w:p w14:paraId="62F19585" w14:textId="77777777" w:rsidR="00105DB8"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随意契約とすることができる。</w:t>
      </w:r>
    </w:p>
    <w:p w14:paraId="6901FC56" w14:textId="77777777" w:rsidR="007B0E0C"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２</w:t>
      </w:r>
      <w:r w:rsidR="007B0E0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前項の規定による随意契約は、当該入札参加者の中から希望する者にその旨を告知して行</w:t>
      </w:r>
    </w:p>
    <w:p w14:paraId="0C3A5419" w14:textId="77777777" w:rsidR="00105DB8"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うものとする。</w:t>
      </w:r>
    </w:p>
    <w:p w14:paraId="34B9094A" w14:textId="77777777" w:rsidR="007B0E0C"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３</w:t>
      </w:r>
      <w:r w:rsidR="007B0E0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随意契約の相手方とすることができる者は、再度入札に参加した者とする。この場合、再</w:t>
      </w:r>
    </w:p>
    <w:p w14:paraId="39A63D4A" w14:textId="77777777" w:rsidR="00105DB8"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度入札において無効の入札をした者は、随意契約の相手方とすることができない。</w:t>
      </w:r>
    </w:p>
    <w:p w14:paraId="398A1ED1"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（入札の辞退）</w:t>
      </w:r>
    </w:p>
    <w:p w14:paraId="02CD1717" w14:textId="77777777" w:rsidR="007B0E0C"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第１３条</w:t>
      </w:r>
      <w:r w:rsidR="007B0E0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入札参加者が入札を辞退する旨を申し出た場合は、次の各号に掲げるところにより</w:t>
      </w:r>
    </w:p>
    <w:p w14:paraId="10FB74B2" w14:textId="77777777" w:rsidR="00105DB8"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取り扱うものとする。</w:t>
      </w:r>
    </w:p>
    <w:p w14:paraId="19B89202" w14:textId="77777777" w:rsidR="00105DB8"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（１）入札執行前にあっては、入札辞退届を提出させる。</w:t>
      </w:r>
    </w:p>
    <w:p w14:paraId="58C609D4" w14:textId="77777777" w:rsidR="00105DB8"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（２）入札執行中にあっては、入札辞退届又はその旨を明記した入札書を直接提出させる。</w:t>
      </w:r>
    </w:p>
    <w:p w14:paraId="4073DF36"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（開札）</w:t>
      </w:r>
    </w:p>
    <w:p w14:paraId="3846E240" w14:textId="77777777" w:rsidR="007B0E0C"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第１４条</w:t>
      </w:r>
      <w:r w:rsidR="007B0E0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開札は、入札書の提出後直ちに当該入札場所において、入札者の立会いのもとに行</w:t>
      </w:r>
    </w:p>
    <w:p w14:paraId="12627D9B" w14:textId="77777777" w:rsidR="00105DB8"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わなければならない。</w:t>
      </w:r>
    </w:p>
    <w:p w14:paraId="67795A4E" w14:textId="77777777" w:rsidR="007B0E0C"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２</w:t>
      </w:r>
      <w:r w:rsidR="007B0E0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前項の開札の場合、入札参加者の立会いを欠いたときは、当該入札事務に関係のない職員</w:t>
      </w:r>
    </w:p>
    <w:p w14:paraId="358A489D" w14:textId="77777777" w:rsidR="00105DB8"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を立ち合わせなければならない。</w:t>
      </w:r>
    </w:p>
    <w:p w14:paraId="1510868E" w14:textId="77777777" w:rsidR="007B0E0C"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lastRenderedPageBreak/>
        <w:t>３</w:t>
      </w:r>
      <w:r w:rsidR="007B0E0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入札執行者は、開札を宣した上、直ちに入札書を開封し、その適否の審査を行わなければ</w:t>
      </w:r>
    </w:p>
    <w:p w14:paraId="3606AF0F" w14:textId="77777777" w:rsidR="00105DB8"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ならない。</w:t>
      </w:r>
    </w:p>
    <w:p w14:paraId="39769224" w14:textId="77777777" w:rsidR="007B0E0C"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４</w:t>
      </w:r>
      <w:r w:rsidR="007B0E0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入札執行者は、開封した入札書を入札価格順に整理するものとし、予定価格の封書を開封</w:t>
      </w:r>
    </w:p>
    <w:p w14:paraId="14D131B1" w14:textId="77777777" w:rsidR="00105DB8"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して、入札価格との対比を行わなければならない。</w:t>
      </w:r>
    </w:p>
    <w:p w14:paraId="386C1922" w14:textId="77777777" w:rsidR="007B0E0C"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５</w:t>
      </w:r>
      <w:r w:rsidR="007B0E0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開札の結果は、入札価格の低いものから順次その入札参加者及び入札価格を発表するもの</w:t>
      </w:r>
    </w:p>
    <w:p w14:paraId="260D1248" w14:textId="77777777" w:rsidR="00105DB8"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とする</w:t>
      </w:r>
      <w:r w:rsidR="008A42C4" w:rsidRPr="00265D44">
        <w:rPr>
          <w:rFonts w:asciiTheme="minorEastAsia" w:eastAsiaTheme="minorEastAsia" w:hAnsiTheme="minorEastAsia" w:cs="ＭＳ明朝" w:hint="eastAsia"/>
          <w:color w:val="auto"/>
          <w:sz w:val="24"/>
          <w:szCs w:val="24"/>
        </w:rPr>
        <w:t>。</w:t>
      </w:r>
    </w:p>
    <w:p w14:paraId="5E832155"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（入札書の書換え等の禁止）</w:t>
      </w:r>
    </w:p>
    <w:p w14:paraId="67A2972A" w14:textId="77777777" w:rsidR="007B0E0C"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第１５条</w:t>
      </w:r>
      <w:r w:rsidR="007B0E0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入札参加者がいったん提出した入札書及び入札金額見積内訳書の書換え、引換え又</w:t>
      </w:r>
    </w:p>
    <w:p w14:paraId="638E0591" w14:textId="77777777" w:rsidR="00105DB8"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は撤回はできない。</w:t>
      </w:r>
    </w:p>
    <w:p w14:paraId="5A786750"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（入札の取りやめ等）</w:t>
      </w:r>
    </w:p>
    <w:p w14:paraId="58204785" w14:textId="77777777" w:rsidR="00CF4DDF"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第１６条</w:t>
      </w:r>
      <w:r w:rsidR="007B0E0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理事長は、</w:t>
      </w:r>
      <w:r w:rsidR="008850C0" w:rsidRPr="00265D44">
        <w:rPr>
          <w:rFonts w:asciiTheme="minorEastAsia" w:eastAsiaTheme="minorEastAsia" w:hAnsiTheme="minorEastAsia" w:cs="ＭＳ明朝" w:hint="eastAsia"/>
          <w:color w:val="auto"/>
          <w:sz w:val="24"/>
          <w:szCs w:val="24"/>
        </w:rPr>
        <w:t>公益社団法人</w:t>
      </w:r>
      <w:r w:rsidRPr="00265D44">
        <w:rPr>
          <w:rFonts w:asciiTheme="minorEastAsia" w:eastAsiaTheme="minorEastAsia" w:hAnsiTheme="minorEastAsia" w:cs="ＭＳ明朝" w:hint="eastAsia"/>
          <w:color w:val="auto"/>
          <w:sz w:val="24"/>
          <w:szCs w:val="24"/>
        </w:rPr>
        <w:t>埼玉県</w:t>
      </w:r>
      <w:r w:rsidR="008850C0" w:rsidRPr="00265D44">
        <w:rPr>
          <w:rFonts w:asciiTheme="minorEastAsia" w:eastAsiaTheme="minorEastAsia" w:hAnsiTheme="minorEastAsia" w:cs="ＭＳ明朝" w:hint="eastAsia"/>
          <w:color w:val="auto"/>
          <w:sz w:val="24"/>
          <w:szCs w:val="24"/>
        </w:rPr>
        <w:t>農林公社</w:t>
      </w:r>
      <w:r w:rsidRPr="00265D44">
        <w:rPr>
          <w:rFonts w:asciiTheme="minorEastAsia" w:eastAsiaTheme="minorEastAsia" w:hAnsiTheme="minorEastAsia" w:cs="ＭＳ明朝" w:hint="eastAsia"/>
          <w:color w:val="auto"/>
          <w:sz w:val="24"/>
          <w:szCs w:val="24"/>
        </w:rPr>
        <w:t>建設工事</w:t>
      </w:r>
      <w:r w:rsidR="00CF4DDF" w:rsidRPr="00265D44">
        <w:rPr>
          <w:rFonts w:asciiTheme="minorEastAsia" w:eastAsiaTheme="minorEastAsia" w:hAnsiTheme="minorEastAsia" w:cs="ＭＳ明朝" w:hint="eastAsia"/>
          <w:color w:val="auto"/>
          <w:sz w:val="24"/>
          <w:szCs w:val="24"/>
        </w:rPr>
        <w:t>請負等</w:t>
      </w:r>
      <w:r w:rsidRPr="00265D44">
        <w:rPr>
          <w:rFonts w:asciiTheme="minorEastAsia" w:eastAsiaTheme="minorEastAsia" w:hAnsiTheme="minorEastAsia" w:cs="ＭＳ明朝" w:hint="eastAsia"/>
          <w:color w:val="auto"/>
          <w:sz w:val="24"/>
          <w:szCs w:val="24"/>
        </w:rPr>
        <w:t>競争入札参加者心得（以下</w:t>
      </w:r>
    </w:p>
    <w:p w14:paraId="6964A2E3" w14:textId="77777777" w:rsidR="00112143" w:rsidRPr="00265D44" w:rsidRDefault="00105DB8" w:rsidP="00112143">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「心得」という。）第２条又は第３条に抵触する疑いがあるなど、入札を公正に執行するこ</w:t>
      </w:r>
    </w:p>
    <w:p w14:paraId="54C9DC0B" w14:textId="77777777" w:rsidR="00112143"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とができないと認められるときは、入札の執行を延期し、又は落札者の決定を保留し、入札</w:t>
      </w:r>
    </w:p>
    <w:p w14:paraId="5F0B7C51" w14:textId="77777777" w:rsidR="00105DB8"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を取りやめることができる。</w:t>
      </w:r>
    </w:p>
    <w:p w14:paraId="56AD25F6" w14:textId="77777777" w:rsidR="007B0E0C"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２</w:t>
      </w:r>
      <w:r w:rsidR="007B0E0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天災、地変その他やむを得ない事由により入札の執行が困難なときは、その執行を延期し、</w:t>
      </w:r>
    </w:p>
    <w:p w14:paraId="4B9635D8" w14:textId="77777777" w:rsidR="00105DB8"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又は取りやめることができる。</w:t>
      </w:r>
    </w:p>
    <w:p w14:paraId="5C9C7363"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（入札の無効）</w:t>
      </w:r>
    </w:p>
    <w:p w14:paraId="79038796" w14:textId="77777777" w:rsidR="00105DB8"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第１７条</w:t>
      </w:r>
      <w:r w:rsidR="007B0E0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次の各号のいずれかに該当する入札は無効とする。</w:t>
      </w:r>
    </w:p>
    <w:p w14:paraId="1775718B" w14:textId="77777777" w:rsidR="00105DB8" w:rsidRPr="00265D44" w:rsidRDefault="00105DB8" w:rsidP="00112143">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（１）入札に参加する資格</w:t>
      </w:r>
      <w:r w:rsidR="0031016E" w:rsidRPr="00265D44">
        <w:rPr>
          <w:rFonts w:asciiTheme="minorEastAsia" w:eastAsiaTheme="minorEastAsia" w:hAnsiTheme="minorEastAsia" w:cs="ＭＳ明朝" w:hint="eastAsia"/>
          <w:color w:val="auto"/>
          <w:sz w:val="24"/>
          <w:szCs w:val="24"/>
        </w:rPr>
        <w:t>の</w:t>
      </w:r>
      <w:r w:rsidRPr="00265D44">
        <w:rPr>
          <w:rFonts w:asciiTheme="minorEastAsia" w:eastAsiaTheme="minorEastAsia" w:hAnsiTheme="minorEastAsia" w:cs="ＭＳ明朝" w:hint="eastAsia"/>
          <w:color w:val="auto"/>
          <w:sz w:val="24"/>
          <w:szCs w:val="24"/>
        </w:rPr>
        <w:t>ない者がした入札</w:t>
      </w:r>
    </w:p>
    <w:p w14:paraId="0F919247" w14:textId="77777777" w:rsidR="00112143" w:rsidRPr="00265D44" w:rsidRDefault="00105DB8" w:rsidP="00112143">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（２）参加資格審査のために理事長が行う指示に落札候補者が従わないとき、当該落札候補</w:t>
      </w:r>
    </w:p>
    <w:p w14:paraId="5EA56AC8" w14:textId="77777777" w:rsidR="00105DB8" w:rsidRPr="00265D44" w:rsidRDefault="00112143" w:rsidP="00112143">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 xml:space="preserve">　　</w:t>
      </w:r>
      <w:r w:rsidR="00105DB8" w:rsidRPr="00265D44">
        <w:rPr>
          <w:rFonts w:asciiTheme="minorEastAsia" w:eastAsiaTheme="minorEastAsia" w:hAnsiTheme="minorEastAsia" w:cs="ＭＳ明朝" w:hint="eastAsia"/>
          <w:color w:val="auto"/>
          <w:sz w:val="24"/>
          <w:szCs w:val="24"/>
        </w:rPr>
        <w:t>者のした入札</w:t>
      </w:r>
    </w:p>
    <w:p w14:paraId="0AFE7551" w14:textId="77777777" w:rsidR="00112143" w:rsidRPr="00265D44" w:rsidRDefault="00105DB8" w:rsidP="00112143">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（３）所定の入札保証金を納付しない者がした入札又は納付した入札保証金の額が所定の率</w:t>
      </w:r>
    </w:p>
    <w:p w14:paraId="5EE7652A" w14:textId="77777777" w:rsidR="00105DB8" w:rsidRPr="00265D44" w:rsidRDefault="00112143" w:rsidP="00112143">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 xml:space="preserve">　　</w:t>
      </w:r>
      <w:r w:rsidR="00105DB8" w:rsidRPr="00265D44">
        <w:rPr>
          <w:rFonts w:asciiTheme="minorEastAsia" w:eastAsiaTheme="minorEastAsia" w:hAnsiTheme="minorEastAsia" w:cs="ＭＳ明朝" w:hint="eastAsia"/>
          <w:color w:val="auto"/>
          <w:sz w:val="24"/>
          <w:szCs w:val="24"/>
        </w:rPr>
        <w:t>による額に達しない者がした入札</w:t>
      </w:r>
    </w:p>
    <w:p w14:paraId="6E20D3B2" w14:textId="77777777" w:rsidR="00105DB8" w:rsidRPr="00265D44" w:rsidRDefault="00105DB8" w:rsidP="00112143">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（４）郵便、電報、電話及びファクシミリにより入札書を提出した者がした入札</w:t>
      </w:r>
    </w:p>
    <w:p w14:paraId="7C6652E4" w14:textId="77777777" w:rsidR="00105DB8" w:rsidRPr="00265D44" w:rsidRDefault="00105DB8" w:rsidP="00112143">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（５）不備な入札金額見積内訳書を提出した者がした入札</w:t>
      </w:r>
    </w:p>
    <w:p w14:paraId="7C86DF26" w14:textId="77777777" w:rsidR="00105DB8" w:rsidRPr="00265D44" w:rsidRDefault="00105DB8" w:rsidP="00112143">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（６）談合その他不正行為があったと認められる入札</w:t>
      </w:r>
    </w:p>
    <w:p w14:paraId="5D2BAB6A" w14:textId="77777777" w:rsidR="00105DB8" w:rsidRPr="00265D44" w:rsidRDefault="00105DB8" w:rsidP="00112143">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（７）虚偽の一般競争入札参加資格等確認申請書を提出した者がした入札</w:t>
      </w:r>
    </w:p>
    <w:p w14:paraId="6F5BF006" w14:textId="77777777" w:rsidR="00105DB8" w:rsidRPr="00265D44" w:rsidRDefault="00105DB8" w:rsidP="00112143">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（８）入札後に辞退を申し出て、その申し出が入札執行者に受理された者がした入札</w:t>
      </w:r>
    </w:p>
    <w:p w14:paraId="35141350" w14:textId="77777777" w:rsidR="00105DB8" w:rsidRPr="00265D44" w:rsidRDefault="00105DB8" w:rsidP="00112143">
      <w:pPr>
        <w:overflowPunct/>
        <w:autoSpaceDE w:val="0"/>
        <w:autoSpaceDN w:val="0"/>
        <w:ind w:leftChars="100" w:left="645" w:hangingChars="200" w:hanging="443"/>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（９）入札者の押印のないもの</w:t>
      </w:r>
    </w:p>
    <w:p w14:paraId="5E35A4B9" w14:textId="77777777" w:rsidR="00105DB8" w:rsidRPr="00265D44" w:rsidRDefault="00112143" w:rsidP="00112143">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（１０）</w:t>
      </w:r>
      <w:r w:rsidR="00105DB8" w:rsidRPr="00265D44">
        <w:rPr>
          <w:rFonts w:asciiTheme="minorEastAsia" w:eastAsiaTheme="minorEastAsia" w:hAnsiTheme="minorEastAsia" w:cs="ＭＳ明朝" w:hint="eastAsia"/>
          <w:color w:val="auto"/>
          <w:sz w:val="24"/>
          <w:szCs w:val="24"/>
        </w:rPr>
        <w:t>記載事項を訂正した場合においては、その箇所に押印のないもの</w:t>
      </w:r>
    </w:p>
    <w:p w14:paraId="4AFD440B" w14:textId="77777777" w:rsidR="00105DB8" w:rsidRPr="00265D44" w:rsidRDefault="00112143" w:rsidP="00112143">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（１１）</w:t>
      </w:r>
      <w:r w:rsidR="00105DB8" w:rsidRPr="00265D44">
        <w:rPr>
          <w:rFonts w:asciiTheme="minorEastAsia" w:eastAsiaTheme="minorEastAsia" w:hAnsiTheme="minorEastAsia" w:cs="ＭＳ明朝" w:hint="eastAsia"/>
          <w:color w:val="auto"/>
          <w:sz w:val="24"/>
          <w:szCs w:val="24"/>
        </w:rPr>
        <w:t>押印された印影が明らかでないもの</w:t>
      </w:r>
    </w:p>
    <w:p w14:paraId="712836FB" w14:textId="77777777" w:rsidR="00105DB8" w:rsidRPr="00265D44" w:rsidRDefault="00112143" w:rsidP="00112143">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（１２）</w:t>
      </w:r>
      <w:r w:rsidR="00105DB8" w:rsidRPr="00265D44">
        <w:rPr>
          <w:rFonts w:asciiTheme="minorEastAsia" w:eastAsiaTheme="minorEastAsia" w:hAnsiTheme="minorEastAsia" w:cs="ＭＳ明朝" w:hint="eastAsia"/>
          <w:color w:val="auto"/>
          <w:sz w:val="24"/>
          <w:szCs w:val="24"/>
        </w:rPr>
        <w:t>記載すべき事項の記入のないもの、又は記入した事項が明らかでないもの</w:t>
      </w:r>
    </w:p>
    <w:p w14:paraId="2ED224FC" w14:textId="77777777" w:rsidR="00105DB8" w:rsidRPr="00265D44" w:rsidRDefault="00112143" w:rsidP="00112143">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（１３）</w:t>
      </w:r>
      <w:r w:rsidR="00105DB8" w:rsidRPr="00265D44">
        <w:rPr>
          <w:rFonts w:asciiTheme="minorEastAsia" w:eastAsiaTheme="minorEastAsia" w:hAnsiTheme="minorEastAsia" w:cs="ＭＳ明朝" w:hint="eastAsia"/>
          <w:color w:val="auto"/>
          <w:sz w:val="24"/>
          <w:szCs w:val="24"/>
        </w:rPr>
        <w:t>代理人で委任状を提出しない者がしたもの</w:t>
      </w:r>
    </w:p>
    <w:p w14:paraId="4EE19D4E" w14:textId="77777777" w:rsidR="00105DB8" w:rsidRPr="00265D44" w:rsidRDefault="00112143" w:rsidP="00112143">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（１４）</w:t>
      </w:r>
      <w:r w:rsidR="00105DB8" w:rsidRPr="00265D44">
        <w:rPr>
          <w:rFonts w:asciiTheme="minorEastAsia" w:eastAsiaTheme="minorEastAsia" w:hAnsiTheme="minorEastAsia" w:cs="ＭＳ明朝" w:hint="eastAsia"/>
          <w:color w:val="auto"/>
          <w:sz w:val="24"/>
          <w:szCs w:val="24"/>
        </w:rPr>
        <w:t>他人の代理を兼ねた者がしたもの</w:t>
      </w:r>
    </w:p>
    <w:p w14:paraId="405C974C" w14:textId="77777777" w:rsidR="00112143" w:rsidRPr="00265D44" w:rsidRDefault="00112143" w:rsidP="00112143">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（１５）</w:t>
      </w:r>
      <w:r w:rsidR="00105DB8" w:rsidRPr="00265D44">
        <w:rPr>
          <w:rFonts w:asciiTheme="minorEastAsia" w:eastAsiaTheme="minorEastAsia" w:hAnsiTheme="minorEastAsia" w:cs="ＭＳ明朝" w:hint="eastAsia"/>
          <w:color w:val="auto"/>
          <w:sz w:val="24"/>
          <w:szCs w:val="24"/>
        </w:rPr>
        <w:t>２以上の入札書を提出した者がしたもの、又は２以上の者の代理をした者がしたも</w:t>
      </w:r>
    </w:p>
    <w:p w14:paraId="3B250FE8" w14:textId="77777777" w:rsidR="00105DB8" w:rsidRPr="00265D44" w:rsidRDefault="00112143" w:rsidP="00112143">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 xml:space="preserve">　　</w:t>
      </w:r>
      <w:r w:rsidR="00865FA2" w:rsidRPr="00265D44">
        <w:rPr>
          <w:rFonts w:asciiTheme="minorEastAsia" w:eastAsiaTheme="minorEastAsia" w:hAnsiTheme="minorEastAsia" w:cs="ＭＳ明朝" w:hint="eastAsia"/>
          <w:color w:val="auto"/>
          <w:sz w:val="24"/>
          <w:szCs w:val="24"/>
        </w:rPr>
        <w:t xml:space="preserve">　</w:t>
      </w:r>
      <w:r w:rsidR="00105DB8" w:rsidRPr="00265D44">
        <w:rPr>
          <w:rFonts w:asciiTheme="minorEastAsia" w:eastAsiaTheme="minorEastAsia" w:hAnsiTheme="minorEastAsia" w:cs="ＭＳ明朝" w:hint="eastAsia"/>
          <w:color w:val="auto"/>
          <w:sz w:val="24"/>
          <w:szCs w:val="24"/>
        </w:rPr>
        <w:t>の</w:t>
      </w:r>
    </w:p>
    <w:p w14:paraId="17E01432" w14:textId="77777777" w:rsidR="00105DB8" w:rsidRPr="00265D44" w:rsidRDefault="00112143" w:rsidP="00112143">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（１６）</w:t>
      </w:r>
      <w:r w:rsidR="00105DB8" w:rsidRPr="00265D44">
        <w:rPr>
          <w:rFonts w:asciiTheme="minorEastAsia" w:eastAsiaTheme="minorEastAsia" w:hAnsiTheme="minorEastAsia" w:cs="ＭＳ明朝" w:hint="eastAsia"/>
          <w:color w:val="auto"/>
          <w:sz w:val="24"/>
          <w:szCs w:val="24"/>
        </w:rPr>
        <w:t>前各号に定めるもののほか、その他公告に示す事項に反した者がした入札</w:t>
      </w:r>
    </w:p>
    <w:p w14:paraId="0A737EA3"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（落札候補者の決定）</w:t>
      </w:r>
    </w:p>
    <w:p w14:paraId="0BCDD6BC" w14:textId="77777777" w:rsidR="007B0E0C"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第１８条</w:t>
      </w:r>
      <w:r w:rsidR="007B0E0C" w:rsidRPr="00265D44">
        <w:rPr>
          <w:rFonts w:asciiTheme="minorEastAsia" w:eastAsiaTheme="minorEastAsia" w:hAnsiTheme="minorEastAsia" w:cs="ＭＳ明朝" w:hint="eastAsia"/>
          <w:color w:val="auto"/>
          <w:sz w:val="24"/>
          <w:szCs w:val="24"/>
        </w:rPr>
        <w:t xml:space="preserve">　</w:t>
      </w:r>
      <w:r w:rsidR="00827D85" w:rsidRPr="00265D44">
        <w:rPr>
          <w:rFonts w:asciiTheme="minorEastAsia" w:eastAsiaTheme="minorEastAsia" w:hAnsiTheme="minorEastAsia" w:cs="ＭＳ明朝" w:hint="eastAsia"/>
          <w:color w:val="auto"/>
          <w:sz w:val="24"/>
          <w:szCs w:val="24"/>
        </w:rPr>
        <w:t>入札書比較価格の制限の範囲内で、最低制限価格の１００／１１０</w:t>
      </w:r>
      <w:r w:rsidRPr="00265D44">
        <w:rPr>
          <w:rFonts w:asciiTheme="minorEastAsia" w:eastAsiaTheme="minorEastAsia" w:hAnsiTheme="minorEastAsia" w:cs="ＭＳ明朝" w:hint="eastAsia"/>
          <w:color w:val="auto"/>
          <w:sz w:val="24"/>
          <w:szCs w:val="24"/>
        </w:rPr>
        <w:t>以上の価格をも</w:t>
      </w:r>
    </w:p>
    <w:p w14:paraId="72B3A184" w14:textId="77777777" w:rsidR="00105DB8"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って入札をした者のうち最低の価格をもって入札をした者を落札候補者とする。</w:t>
      </w:r>
    </w:p>
    <w:p w14:paraId="70484022"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（くじによる落札候補者の決定）</w:t>
      </w:r>
    </w:p>
    <w:p w14:paraId="1ED149DF" w14:textId="77777777" w:rsidR="00112143"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lastRenderedPageBreak/>
        <w:t>第１９条</w:t>
      </w:r>
      <w:r w:rsidR="007B0E0C" w:rsidRPr="00265D44">
        <w:rPr>
          <w:rFonts w:asciiTheme="minorEastAsia" w:eastAsiaTheme="minorEastAsia" w:hAnsiTheme="minorEastAsia" w:cs="ＭＳ明朝" w:hint="eastAsia"/>
          <w:color w:val="auto"/>
          <w:sz w:val="24"/>
          <w:szCs w:val="24"/>
        </w:rPr>
        <w:t xml:space="preserve">　</w:t>
      </w:r>
      <w:r w:rsidR="00112143" w:rsidRPr="00265D44">
        <w:rPr>
          <w:rFonts w:asciiTheme="minorEastAsia" w:eastAsiaTheme="minorEastAsia" w:hAnsiTheme="minorEastAsia" w:cs="ＭＳ明朝" w:hint="eastAsia"/>
          <w:color w:val="auto"/>
          <w:sz w:val="24"/>
          <w:szCs w:val="24"/>
        </w:rPr>
        <w:t>落札候補者とすべき同額の入札をした者が２者以上いるときは、</w:t>
      </w:r>
      <w:r w:rsidRPr="00265D44">
        <w:rPr>
          <w:rFonts w:asciiTheme="minorEastAsia" w:eastAsiaTheme="minorEastAsia" w:hAnsiTheme="minorEastAsia" w:cs="ＭＳ明朝" w:hint="eastAsia"/>
          <w:color w:val="auto"/>
          <w:sz w:val="24"/>
          <w:szCs w:val="24"/>
        </w:rPr>
        <w:t>くじにより落札候</w:t>
      </w:r>
    </w:p>
    <w:p w14:paraId="5E0BAAAE" w14:textId="77777777" w:rsidR="00105DB8" w:rsidRPr="00265D44" w:rsidRDefault="00105DB8" w:rsidP="00112143">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補者を決定する。</w:t>
      </w:r>
    </w:p>
    <w:p w14:paraId="009FB7AC"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（落札決定の保留）</w:t>
      </w:r>
    </w:p>
    <w:p w14:paraId="0A55E887" w14:textId="77777777" w:rsidR="007B0E0C"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第２０条</w:t>
      </w:r>
      <w:r w:rsidR="007B0E0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落札候補者があるときは、落札候補者の入札参加資格を審査するため、落札決定を</w:t>
      </w:r>
    </w:p>
    <w:p w14:paraId="1CC62883" w14:textId="77777777" w:rsidR="00105DB8"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保留する。</w:t>
      </w:r>
    </w:p>
    <w:p w14:paraId="790CE1AC"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（参加資格の審査に必要な書類の提出）</w:t>
      </w:r>
    </w:p>
    <w:p w14:paraId="7E3A6EE4" w14:textId="77777777" w:rsidR="007B0E0C"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第２１条</w:t>
      </w:r>
      <w:r w:rsidR="007B0E0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理事長は、第１８条又は第１９条により落札候補者となった者に対し、速やかに様</w:t>
      </w:r>
    </w:p>
    <w:p w14:paraId="22BD1C89" w14:textId="77777777" w:rsidR="007B0E0C"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式第３号により電子メール又はファクシミリ、及び電話により連絡し、次項に定める書類の</w:t>
      </w:r>
    </w:p>
    <w:p w14:paraId="4BFC896A" w14:textId="77777777" w:rsidR="00105DB8"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提出を求めるものとする。</w:t>
      </w:r>
    </w:p>
    <w:p w14:paraId="32307296" w14:textId="77777777" w:rsidR="007B0E0C"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２</w:t>
      </w:r>
      <w:r w:rsidR="007B0E0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落札候補者は、参加資格の有無を確認するため、一般競争入札参加資格等確認申請書（単</w:t>
      </w:r>
    </w:p>
    <w:p w14:paraId="07A8BE7C" w14:textId="77777777" w:rsidR="007B0E0C"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体企業及び経常建設工事共同企業体（以下「単体等」という。）にあっては様式第４号。特</w:t>
      </w:r>
    </w:p>
    <w:p w14:paraId="6FA0544A" w14:textId="77777777" w:rsidR="007B0E0C"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定建設工事共同企業体にあっては様式第５号。）に一般競争入札参加資格等確認資料（単体</w:t>
      </w:r>
    </w:p>
    <w:p w14:paraId="74CE9264" w14:textId="77777777" w:rsidR="007B0E0C"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等にあっては様式第６号。特定建設工事共同企業体にあっては様式第７号。以下「確認資料」</w:t>
      </w:r>
    </w:p>
    <w:p w14:paraId="33D2FBBE" w14:textId="77777777" w:rsidR="007B0E0C"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という。）を添えて、理事長に提出しなければならない。あわせて、その他必要な資料を提</w:t>
      </w:r>
    </w:p>
    <w:p w14:paraId="401073C7" w14:textId="77777777" w:rsidR="00105DB8"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出するものとする。</w:t>
      </w:r>
    </w:p>
    <w:p w14:paraId="52366545" w14:textId="77777777" w:rsidR="007B0E0C" w:rsidRPr="00265D44" w:rsidRDefault="00EB64D2"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３</w:t>
      </w:r>
      <w:r w:rsidR="007B0E0C" w:rsidRPr="00265D44">
        <w:rPr>
          <w:rFonts w:asciiTheme="minorEastAsia" w:eastAsiaTheme="minorEastAsia" w:hAnsiTheme="minorEastAsia" w:cs="ＭＳ明朝" w:hint="eastAsia"/>
          <w:color w:val="auto"/>
          <w:sz w:val="24"/>
          <w:szCs w:val="24"/>
        </w:rPr>
        <w:t xml:space="preserve">　</w:t>
      </w:r>
      <w:r w:rsidR="00105DB8" w:rsidRPr="00265D44">
        <w:rPr>
          <w:rFonts w:asciiTheme="minorEastAsia" w:eastAsiaTheme="minorEastAsia" w:hAnsiTheme="minorEastAsia" w:cs="ＭＳ明朝" w:hint="eastAsia"/>
          <w:color w:val="auto"/>
          <w:sz w:val="24"/>
          <w:szCs w:val="24"/>
        </w:rPr>
        <w:t>前項の書類は、第１項の提出を指示した日の翌日から起算して原則として２日（土曜日、</w:t>
      </w:r>
    </w:p>
    <w:p w14:paraId="0BD7E8F4" w14:textId="77777777" w:rsidR="007B0E0C"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日曜日、休日及び年末年始（以下「休日」という。）を除く。）以内に持参により提出しな</w:t>
      </w:r>
    </w:p>
    <w:p w14:paraId="751086CB" w14:textId="77777777" w:rsidR="00105DB8"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ければならないものとする。</w:t>
      </w:r>
    </w:p>
    <w:p w14:paraId="161015C1" w14:textId="77777777" w:rsidR="007B0E0C" w:rsidRPr="00265D44" w:rsidRDefault="00EB64D2"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４</w:t>
      </w:r>
      <w:r w:rsidR="007B0E0C" w:rsidRPr="00265D44">
        <w:rPr>
          <w:rFonts w:asciiTheme="minorEastAsia" w:eastAsiaTheme="minorEastAsia" w:hAnsiTheme="minorEastAsia" w:cs="ＭＳ明朝" w:hint="eastAsia"/>
          <w:color w:val="auto"/>
          <w:sz w:val="24"/>
          <w:szCs w:val="24"/>
        </w:rPr>
        <w:t xml:space="preserve">　</w:t>
      </w:r>
      <w:r w:rsidR="00105DB8" w:rsidRPr="00265D44">
        <w:rPr>
          <w:rFonts w:asciiTheme="minorEastAsia" w:eastAsiaTheme="minorEastAsia" w:hAnsiTheme="minorEastAsia" w:cs="ＭＳ明朝" w:hint="eastAsia"/>
          <w:color w:val="auto"/>
          <w:sz w:val="24"/>
          <w:szCs w:val="24"/>
        </w:rPr>
        <w:t>落札候補者が前項の規定による提出期限内に確認資料を提出しないとき又は参加資格の審</w:t>
      </w:r>
    </w:p>
    <w:p w14:paraId="021F5845" w14:textId="77777777" w:rsidR="00105DB8"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査のために理事長が行う指示に従わないときは、当該落札候補者のした入札は無効とする。</w:t>
      </w:r>
    </w:p>
    <w:p w14:paraId="078A09AA" w14:textId="77777777" w:rsidR="007B0E0C" w:rsidRPr="00265D44" w:rsidRDefault="00EB64D2"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５</w:t>
      </w:r>
      <w:r w:rsidR="007B0E0C" w:rsidRPr="00265D44">
        <w:rPr>
          <w:rFonts w:asciiTheme="minorEastAsia" w:eastAsiaTheme="minorEastAsia" w:hAnsiTheme="minorEastAsia" w:cs="ＭＳ明朝" w:hint="eastAsia"/>
          <w:color w:val="auto"/>
          <w:sz w:val="24"/>
          <w:szCs w:val="24"/>
        </w:rPr>
        <w:t xml:space="preserve">　</w:t>
      </w:r>
      <w:r w:rsidR="00105DB8" w:rsidRPr="00265D44">
        <w:rPr>
          <w:rFonts w:asciiTheme="minorEastAsia" w:eastAsiaTheme="minorEastAsia" w:hAnsiTheme="minorEastAsia" w:cs="ＭＳ明朝" w:hint="eastAsia"/>
          <w:color w:val="auto"/>
          <w:sz w:val="24"/>
          <w:szCs w:val="24"/>
        </w:rPr>
        <w:t>前項の場合において、当該落札候補者の行為が悪質であると理事長が認めるときは、入札</w:t>
      </w:r>
    </w:p>
    <w:p w14:paraId="55A173E2" w14:textId="77777777" w:rsidR="00105DB8"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参加停止要綱に係る報告手続きなどの措置を講ずるものとする。</w:t>
      </w:r>
    </w:p>
    <w:p w14:paraId="2DE78D9E"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（参加資格の審査）</w:t>
      </w:r>
    </w:p>
    <w:p w14:paraId="2730BFDD" w14:textId="77777777" w:rsidR="007B0E0C"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第２２条</w:t>
      </w:r>
      <w:r w:rsidR="007B0E0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理事長は、入札参加資格要件に基づき、落札候補者が当該要件を満たしているか否</w:t>
      </w:r>
    </w:p>
    <w:p w14:paraId="143D567B" w14:textId="77777777" w:rsidR="007B0E0C"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かの審査を行う。審査の結果、当該落札候補者が参加資格を満たしていない場合にはその者</w:t>
      </w:r>
    </w:p>
    <w:p w14:paraId="102B7451" w14:textId="77777777" w:rsidR="007B0E0C"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がした入札を無効とし、あらためて第１８条から第１９条の規定に基づき落札候補者を決定</w:t>
      </w:r>
    </w:p>
    <w:p w14:paraId="6E1A13C6" w14:textId="77777777" w:rsidR="007B0E0C"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し、審査を行う。以下、落札候補者が入札参加資格を満たすことを確認できるまで同様に審</w:t>
      </w:r>
    </w:p>
    <w:p w14:paraId="797596A7" w14:textId="77777777" w:rsidR="00105DB8"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査を行うものとする。</w:t>
      </w:r>
    </w:p>
    <w:p w14:paraId="2F216B19" w14:textId="77777777" w:rsidR="00105DB8"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２</w:t>
      </w:r>
      <w:r w:rsidR="007B0E0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第１項の審査は、入札書、入札金額見積内訳書、確認資料等により行うものとする。</w:t>
      </w:r>
    </w:p>
    <w:p w14:paraId="30165D3F" w14:textId="77777777" w:rsidR="007B0E0C"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３</w:t>
      </w:r>
      <w:r w:rsidR="007B0E0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参加資格の審査は前条第４項に規定する確認資料の提出期限の翌日から起算して原則とし</w:t>
      </w:r>
    </w:p>
    <w:p w14:paraId="65041872" w14:textId="77777777" w:rsidR="007B0E0C"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て３日（休日を除く。）以内に行わなければならない。ただし、参加資格の審査に疑義が生</w:t>
      </w:r>
    </w:p>
    <w:p w14:paraId="692AB018" w14:textId="77777777" w:rsidR="00105DB8"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じた場合はこの限りでない。</w:t>
      </w:r>
    </w:p>
    <w:p w14:paraId="25B26B07" w14:textId="77777777" w:rsidR="007B0E0C"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４</w:t>
      </w:r>
      <w:r w:rsidR="007B0E0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参加資格の審査は、入札参加資格審査結果調書（様式第８号）により取りまとめ、確認資</w:t>
      </w:r>
    </w:p>
    <w:p w14:paraId="48C0AB02" w14:textId="77777777" w:rsidR="00105DB8"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料等とともに保存するものとする。</w:t>
      </w:r>
    </w:p>
    <w:p w14:paraId="226D3FCC"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（落札者の決定）</w:t>
      </w:r>
    </w:p>
    <w:p w14:paraId="5435474E" w14:textId="77777777" w:rsidR="00C9243B" w:rsidRPr="003A234B"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3A234B">
        <w:rPr>
          <w:rFonts w:asciiTheme="minorEastAsia" w:eastAsiaTheme="minorEastAsia" w:hAnsiTheme="minorEastAsia" w:cs="ＭＳ明朝" w:hint="eastAsia"/>
          <w:color w:val="auto"/>
          <w:sz w:val="24"/>
          <w:szCs w:val="24"/>
        </w:rPr>
        <w:t>第２３条</w:t>
      </w:r>
      <w:r w:rsidR="00C9243B" w:rsidRPr="003A234B">
        <w:rPr>
          <w:rFonts w:asciiTheme="minorEastAsia" w:eastAsiaTheme="minorEastAsia" w:hAnsiTheme="minorEastAsia" w:cs="ＭＳ明朝" w:hint="eastAsia"/>
          <w:color w:val="auto"/>
          <w:sz w:val="24"/>
          <w:szCs w:val="24"/>
        </w:rPr>
        <w:t xml:space="preserve">　</w:t>
      </w:r>
      <w:r w:rsidRPr="003A234B">
        <w:rPr>
          <w:rFonts w:asciiTheme="minorEastAsia" w:eastAsiaTheme="minorEastAsia" w:hAnsiTheme="minorEastAsia" w:cs="ＭＳ明朝" w:hint="eastAsia"/>
          <w:color w:val="auto"/>
          <w:sz w:val="24"/>
          <w:szCs w:val="24"/>
        </w:rPr>
        <w:t>理事長は、前条の審査の結果、入札参加資格を満たすことが確認された落札候補者</w:t>
      </w:r>
    </w:p>
    <w:p w14:paraId="1AFD5F25" w14:textId="77777777" w:rsidR="00105DB8" w:rsidRPr="003A234B" w:rsidRDefault="00105DB8"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3A234B">
        <w:rPr>
          <w:rFonts w:asciiTheme="minorEastAsia" w:eastAsiaTheme="minorEastAsia" w:hAnsiTheme="minorEastAsia" w:cs="ＭＳ明朝" w:hint="eastAsia"/>
          <w:color w:val="auto"/>
          <w:sz w:val="24"/>
          <w:szCs w:val="24"/>
        </w:rPr>
        <w:t>を落札者として決定し、</w:t>
      </w:r>
      <w:r w:rsidR="003A0B6C" w:rsidRPr="003A234B">
        <w:rPr>
          <w:rFonts w:asciiTheme="minorEastAsia" w:eastAsiaTheme="minorEastAsia" w:hAnsiTheme="minorEastAsia" w:cs="ＭＳ明朝" w:hint="eastAsia"/>
          <w:color w:val="auto"/>
          <w:sz w:val="24"/>
          <w:szCs w:val="24"/>
        </w:rPr>
        <w:t>電話</w:t>
      </w:r>
      <w:r w:rsidR="0031016E" w:rsidRPr="003A234B">
        <w:rPr>
          <w:rFonts w:asciiTheme="minorEastAsia" w:eastAsiaTheme="minorEastAsia" w:hAnsiTheme="minorEastAsia" w:cs="ＭＳ明朝" w:hint="eastAsia"/>
          <w:color w:val="auto"/>
          <w:sz w:val="24"/>
          <w:szCs w:val="24"/>
        </w:rPr>
        <w:t>により</w:t>
      </w:r>
      <w:r w:rsidR="003A0B6C" w:rsidRPr="003A234B">
        <w:rPr>
          <w:rFonts w:asciiTheme="minorEastAsia" w:eastAsiaTheme="minorEastAsia" w:hAnsiTheme="minorEastAsia" w:cs="ＭＳ明朝" w:hint="eastAsia"/>
          <w:color w:val="auto"/>
          <w:sz w:val="24"/>
          <w:szCs w:val="24"/>
        </w:rPr>
        <w:t>入札参加者に</w:t>
      </w:r>
      <w:r w:rsidRPr="003A234B">
        <w:rPr>
          <w:rFonts w:asciiTheme="minorEastAsia" w:eastAsiaTheme="minorEastAsia" w:hAnsiTheme="minorEastAsia" w:cs="ＭＳ明朝" w:hint="eastAsia"/>
          <w:color w:val="auto"/>
          <w:sz w:val="24"/>
          <w:szCs w:val="24"/>
        </w:rPr>
        <w:t>通知するものとする。</w:t>
      </w:r>
    </w:p>
    <w:p w14:paraId="27267B97" w14:textId="77777777" w:rsidR="007202AC" w:rsidRPr="003A234B" w:rsidRDefault="007202AC" w:rsidP="007202AC">
      <w:pPr>
        <w:overflowPunct/>
        <w:autoSpaceDE w:val="0"/>
        <w:autoSpaceDN w:val="0"/>
        <w:jc w:val="left"/>
        <w:textAlignment w:val="auto"/>
        <w:rPr>
          <w:rFonts w:asciiTheme="minorEastAsia" w:eastAsiaTheme="minorEastAsia" w:hAnsiTheme="minorEastAsia" w:cs="ＭＳ明朝"/>
          <w:color w:val="auto"/>
          <w:sz w:val="24"/>
          <w:szCs w:val="24"/>
        </w:rPr>
      </w:pPr>
      <w:r w:rsidRPr="003A234B">
        <w:rPr>
          <w:rFonts w:asciiTheme="minorEastAsia" w:eastAsiaTheme="minorEastAsia" w:hAnsiTheme="minorEastAsia" w:cs="ＭＳ明朝" w:hint="eastAsia"/>
          <w:color w:val="auto"/>
          <w:sz w:val="24"/>
          <w:szCs w:val="24"/>
        </w:rPr>
        <w:t>２　理事長は、落札者が免税事業者の場合は免税事業者届出書（心得標準様式第６号）を徴収</w:t>
      </w:r>
    </w:p>
    <w:p w14:paraId="0A601937" w14:textId="77777777" w:rsidR="007202AC" w:rsidRPr="003A234B" w:rsidRDefault="007202AC" w:rsidP="007202A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3A234B">
        <w:rPr>
          <w:rFonts w:asciiTheme="minorEastAsia" w:eastAsiaTheme="minorEastAsia" w:hAnsiTheme="minorEastAsia" w:cs="ＭＳ明朝" w:hint="eastAsia"/>
          <w:color w:val="auto"/>
          <w:sz w:val="24"/>
          <w:szCs w:val="24"/>
        </w:rPr>
        <w:t>するものとする。なお、提出がない場合は課税事業者として扱うこととする。ただし、共同</w:t>
      </w:r>
    </w:p>
    <w:p w14:paraId="23B3FFCA" w14:textId="77777777" w:rsidR="007202AC" w:rsidRPr="003A234B" w:rsidRDefault="007202AC" w:rsidP="007202A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3A234B">
        <w:rPr>
          <w:rFonts w:asciiTheme="minorEastAsia" w:eastAsiaTheme="minorEastAsia" w:hAnsiTheme="minorEastAsia" w:cs="ＭＳ明朝" w:hint="eastAsia"/>
          <w:color w:val="auto"/>
          <w:sz w:val="24"/>
          <w:szCs w:val="24"/>
        </w:rPr>
        <w:t>企業体については、構成員それぞれについてこの届出書を徴収するものとする。</w:t>
      </w:r>
    </w:p>
    <w:p w14:paraId="7C1BD782" w14:textId="11732821" w:rsidR="00105DB8"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3A234B">
        <w:rPr>
          <w:rFonts w:asciiTheme="minorEastAsia" w:eastAsiaTheme="minorEastAsia" w:hAnsiTheme="minorEastAsia" w:cs="ＭＳ明朝" w:hint="eastAsia"/>
          <w:color w:val="auto"/>
          <w:sz w:val="24"/>
          <w:szCs w:val="24"/>
        </w:rPr>
        <w:t>３</w:t>
      </w:r>
      <w:r w:rsidR="00C9243B" w:rsidRPr="003A234B">
        <w:rPr>
          <w:rFonts w:asciiTheme="minorEastAsia" w:eastAsiaTheme="minorEastAsia" w:hAnsiTheme="minorEastAsia" w:cs="ＭＳ明朝" w:hint="eastAsia"/>
          <w:color w:val="auto"/>
          <w:sz w:val="24"/>
          <w:szCs w:val="24"/>
        </w:rPr>
        <w:t xml:space="preserve">　</w:t>
      </w:r>
      <w:r w:rsidRPr="003A234B">
        <w:rPr>
          <w:rFonts w:asciiTheme="minorEastAsia" w:eastAsiaTheme="minorEastAsia" w:hAnsiTheme="minorEastAsia" w:cs="ＭＳ明朝" w:hint="eastAsia"/>
          <w:color w:val="auto"/>
          <w:sz w:val="24"/>
          <w:szCs w:val="24"/>
        </w:rPr>
        <w:t>理事長は、第１項の通知後、契約書（案）、誓約書（心得標準様式第</w:t>
      </w:r>
      <w:r w:rsidR="00112143" w:rsidRPr="003A234B">
        <w:rPr>
          <w:rFonts w:asciiTheme="minorEastAsia" w:eastAsiaTheme="minorEastAsia" w:hAnsiTheme="minorEastAsia" w:cs="ＭＳ明朝" w:hint="eastAsia"/>
          <w:color w:val="auto"/>
          <w:sz w:val="24"/>
          <w:szCs w:val="24"/>
        </w:rPr>
        <w:t>１</w:t>
      </w:r>
      <w:r w:rsidR="007202AC" w:rsidRPr="003A234B">
        <w:rPr>
          <w:rFonts w:asciiTheme="minorEastAsia" w:eastAsiaTheme="minorEastAsia" w:hAnsiTheme="minorEastAsia" w:cs="ＭＳ明朝" w:hint="eastAsia"/>
          <w:color w:val="auto"/>
          <w:sz w:val="24"/>
          <w:szCs w:val="24"/>
        </w:rPr>
        <w:t>０</w:t>
      </w:r>
      <w:r w:rsidRPr="003A234B">
        <w:rPr>
          <w:rFonts w:asciiTheme="minorEastAsia" w:eastAsiaTheme="minorEastAsia" w:hAnsiTheme="minorEastAsia" w:cs="ＭＳ明朝" w:hint="eastAsia"/>
          <w:color w:val="auto"/>
          <w:sz w:val="24"/>
          <w:szCs w:val="24"/>
        </w:rPr>
        <w:t>号又は第１</w:t>
      </w:r>
      <w:r w:rsidR="007202AC" w:rsidRPr="003A234B">
        <w:rPr>
          <w:rFonts w:asciiTheme="minorEastAsia" w:eastAsiaTheme="minorEastAsia" w:hAnsiTheme="minorEastAsia" w:cs="ＭＳ明朝" w:hint="eastAsia"/>
          <w:color w:val="auto"/>
          <w:sz w:val="24"/>
          <w:szCs w:val="24"/>
        </w:rPr>
        <w:t>１</w:t>
      </w:r>
      <w:r w:rsidRPr="00265D44">
        <w:rPr>
          <w:rFonts w:asciiTheme="minorEastAsia" w:eastAsiaTheme="minorEastAsia" w:hAnsiTheme="minorEastAsia" w:cs="ＭＳ明朝" w:hint="eastAsia"/>
          <w:color w:val="auto"/>
          <w:sz w:val="24"/>
          <w:szCs w:val="24"/>
        </w:rPr>
        <w:t>号）、</w:t>
      </w:r>
    </w:p>
    <w:p w14:paraId="53279E38" w14:textId="77777777" w:rsidR="00112143" w:rsidRPr="00265D44" w:rsidRDefault="00105DB8"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lastRenderedPageBreak/>
        <w:t>契約約款、設計図書及びその他契約に必要な書類を添付して、様式第</w:t>
      </w:r>
      <w:r w:rsidR="00112143" w:rsidRPr="00265D44">
        <w:rPr>
          <w:rFonts w:asciiTheme="minorEastAsia" w:eastAsiaTheme="minorEastAsia" w:hAnsiTheme="minorEastAsia" w:cs="ＭＳ明朝" w:hint="eastAsia"/>
          <w:color w:val="auto"/>
          <w:sz w:val="24"/>
          <w:szCs w:val="24"/>
        </w:rPr>
        <w:t>１０</w:t>
      </w:r>
      <w:r w:rsidRPr="00265D44">
        <w:rPr>
          <w:rFonts w:asciiTheme="minorEastAsia" w:eastAsiaTheme="minorEastAsia" w:hAnsiTheme="minorEastAsia" w:cs="ＭＳ明朝" w:hint="eastAsia"/>
          <w:color w:val="auto"/>
          <w:sz w:val="24"/>
          <w:szCs w:val="24"/>
        </w:rPr>
        <w:t>号により、落札者</w:t>
      </w:r>
    </w:p>
    <w:p w14:paraId="31EDBE42" w14:textId="77777777" w:rsidR="00105DB8" w:rsidRPr="00265D44" w:rsidRDefault="00105DB8"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に送付するものとする。</w:t>
      </w:r>
    </w:p>
    <w:p w14:paraId="08A8C3BF"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（入札参加資格不適格の通知）</w:t>
      </w:r>
    </w:p>
    <w:p w14:paraId="4D6A1ABA" w14:textId="77777777" w:rsidR="00C9243B"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第２４条</w:t>
      </w:r>
      <w:r w:rsidR="00C9243B"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理事長は、第２２条の審査の結果、落札候補者が入札参加資格を満たしていないこ</w:t>
      </w:r>
    </w:p>
    <w:p w14:paraId="7A902F14" w14:textId="77777777" w:rsidR="00C9243B" w:rsidRPr="00265D44" w:rsidRDefault="00105DB8"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とを確認した場合は、当該落札候補者に対して入札参加資格不適格通知書（様式第９号）に</w:t>
      </w:r>
    </w:p>
    <w:p w14:paraId="086B067C" w14:textId="77777777" w:rsidR="00105DB8" w:rsidRPr="00265D44" w:rsidRDefault="00105DB8"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より通知するものとする。</w:t>
      </w:r>
    </w:p>
    <w:p w14:paraId="0CE46C09" w14:textId="77777777" w:rsidR="00C9243B"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２</w:t>
      </w:r>
      <w:r w:rsidR="00C9243B"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前項の通知を受けた者が、入札参加資格を満たしていないとされた理由に不服があるとき</w:t>
      </w:r>
    </w:p>
    <w:p w14:paraId="32115675" w14:textId="77777777" w:rsidR="00C9243B" w:rsidRPr="00265D44" w:rsidRDefault="00105DB8"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は、埼玉県建設工事の入札・契約の過程及び入札参加停止措置等に関する不服対応要領（平</w:t>
      </w:r>
    </w:p>
    <w:p w14:paraId="5E2EA164" w14:textId="77777777" w:rsidR="00105DB8" w:rsidRPr="00265D44" w:rsidRDefault="00105DB8"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成２２年４月１日施行）に</w:t>
      </w:r>
      <w:r w:rsidR="00112143" w:rsidRPr="00265D44">
        <w:rPr>
          <w:rFonts w:asciiTheme="minorEastAsia" w:eastAsiaTheme="minorEastAsia" w:hAnsiTheme="minorEastAsia" w:cs="ＭＳ明朝" w:hint="eastAsia"/>
          <w:color w:val="auto"/>
          <w:sz w:val="24"/>
          <w:szCs w:val="24"/>
        </w:rPr>
        <w:t>準じて</w:t>
      </w:r>
      <w:r w:rsidRPr="00265D44">
        <w:rPr>
          <w:rFonts w:asciiTheme="minorEastAsia" w:eastAsiaTheme="minorEastAsia" w:hAnsiTheme="minorEastAsia" w:cs="ＭＳ明朝" w:hint="eastAsia"/>
          <w:color w:val="auto"/>
          <w:sz w:val="24"/>
          <w:szCs w:val="24"/>
        </w:rPr>
        <w:t>、説明を求めることができる。</w:t>
      </w:r>
    </w:p>
    <w:p w14:paraId="3DF25FD5" w14:textId="77777777" w:rsidR="00C9243B"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３</w:t>
      </w:r>
      <w:r w:rsidR="00C9243B"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落札決定までに、落札候補者が入札公告に示すいずれかの入札参加資格要件を満たさなく</w:t>
      </w:r>
    </w:p>
    <w:p w14:paraId="16533471" w14:textId="77777777" w:rsidR="00105DB8" w:rsidRPr="00265D44" w:rsidRDefault="00C9243B"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 xml:space="preserve">　</w:t>
      </w:r>
      <w:r w:rsidR="00105DB8" w:rsidRPr="00265D44">
        <w:rPr>
          <w:rFonts w:asciiTheme="minorEastAsia" w:eastAsiaTheme="minorEastAsia" w:hAnsiTheme="minorEastAsia" w:cs="ＭＳ明朝" w:hint="eastAsia"/>
          <w:color w:val="auto"/>
          <w:sz w:val="24"/>
          <w:szCs w:val="24"/>
        </w:rPr>
        <w:t>なったときは、当該落札候補者は入札参加資格を満たさないものとする。</w:t>
      </w:r>
    </w:p>
    <w:p w14:paraId="110F8029"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（契約保証金）</w:t>
      </w:r>
    </w:p>
    <w:p w14:paraId="1AB465B6" w14:textId="77777777" w:rsidR="00C50873"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第２５条</w:t>
      </w:r>
      <w:r w:rsidR="00C9243B"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契約保証金の納付については、</w:t>
      </w:r>
      <w:r w:rsidR="00F572C2" w:rsidRPr="00265D44">
        <w:rPr>
          <w:rFonts w:asciiTheme="minorEastAsia" w:eastAsiaTheme="minorEastAsia" w:hAnsiTheme="minorEastAsia" w:cs="ＭＳ明朝" w:hint="eastAsia"/>
          <w:color w:val="auto"/>
          <w:sz w:val="24"/>
          <w:szCs w:val="24"/>
        </w:rPr>
        <w:t>公益社団法人</w:t>
      </w:r>
      <w:r w:rsidRPr="00265D44">
        <w:rPr>
          <w:rFonts w:asciiTheme="minorEastAsia" w:eastAsiaTheme="minorEastAsia" w:hAnsiTheme="minorEastAsia" w:cs="ＭＳ明朝" w:hint="eastAsia"/>
          <w:color w:val="auto"/>
          <w:sz w:val="24"/>
          <w:szCs w:val="24"/>
        </w:rPr>
        <w:t>埼玉県</w:t>
      </w:r>
      <w:r w:rsidR="00F572C2" w:rsidRPr="00265D44">
        <w:rPr>
          <w:rFonts w:asciiTheme="minorEastAsia" w:eastAsiaTheme="minorEastAsia" w:hAnsiTheme="minorEastAsia" w:cs="ＭＳ明朝" w:hint="eastAsia"/>
          <w:color w:val="auto"/>
          <w:sz w:val="24"/>
          <w:szCs w:val="24"/>
        </w:rPr>
        <w:t>農林公社</w:t>
      </w:r>
      <w:r w:rsidRPr="00265D44">
        <w:rPr>
          <w:rFonts w:asciiTheme="minorEastAsia" w:eastAsiaTheme="minorEastAsia" w:hAnsiTheme="minorEastAsia" w:cs="ＭＳ明朝" w:hint="eastAsia"/>
          <w:color w:val="auto"/>
          <w:sz w:val="24"/>
          <w:szCs w:val="24"/>
        </w:rPr>
        <w:t>財務規程第</w:t>
      </w:r>
      <w:r w:rsidR="00F572C2" w:rsidRPr="00265D44">
        <w:rPr>
          <w:rFonts w:asciiTheme="minorEastAsia" w:eastAsiaTheme="minorEastAsia" w:hAnsiTheme="minorEastAsia" w:cs="ＭＳ明朝" w:hint="eastAsia"/>
          <w:color w:val="auto"/>
          <w:sz w:val="24"/>
          <w:szCs w:val="24"/>
        </w:rPr>
        <w:t>６３</w:t>
      </w:r>
      <w:r w:rsidRPr="00265D44">
        <w:rPr>
          <w:rFonts w:asciiTheme="minorEastAsia" w:eastAsiaTheme="minorEastAsia" w:hAnsiTheme="minorEastAsia" w:cs="ＭＳ明朝" w:hint="eastAsia"/>
          <w:color w:val="auto"/>
          <w:sz w:val="24"/>
          <w:szCs w:val="24"/>
        </w:rPr>
        <w:t>条</w:t>
      </w:r>
      <w:r w:rsidR="00C50873" w:rsidRPr="00265D44">
        <w:rPr>
          <w:rFonts w:asciiTheme="minorEastAsia" w:eastAsiaTheme="minorEastAsia" w:hAnsiTheme="minorEastAsia" w:cs="ＭＳ明朝" w:hint="eastAsia"/>
          <w:color w:val="auto"/>
          <w:sz w:val="24"/>
          <w:szCs w:val="24"/>
        </w:rPr>
        <w:t>第１</w:t>
      </w:r>
    </w:p>
    <w:p w14:paraId="15AEAF2B" w14:textId="77777777" w:rsidR="00105DB8" w:rsidRPr="00265D44" w:rsidRDefault="00C50873"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項</w:t>
      </w:r>
      <w:r w:rsidR="00105DB8" w:rsidRPr="00265D44">
        <w:rPr>
          <w:rFonts w:asciiTheme="minorEastAsia" w:eastAsiaTheme="minorEastAsia" w:hAnsiTheme="minorEastAsia" w:cs="ＭＳ明朝" w:hint="eastAsia"/>
          <w:color w:val="auto"/>
          <w:sz w:val="24"/>
          <w:szCs w:val="24"/>
        </w:rPr>
        <w:t>に基づくものとする。</w:t>
      </w:r>
    </w:p>
    <w:p w14:paraId="6982B300" w14:textId="77777777" w:rsidR="00C9243B"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２</w:t>
      </w:r>
      <w:r w:rsidR="00C9243B"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契約保証金は、契約上の義務の履行後、様式第２号の請求書に基づき、これを還付するも</w:t>
      </w:r>
    </w:p>
    <w:p w14:paraId="5619F18C" w14:textId="77777777" w:rsidR="00105DB8" w:rsidRPr="00265D44" w:rsidRDefault="00105DB8"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のとする。</w:t>
      </w:r>
    </w:p>
    <w:p w14:paraId="3C546CF0" w14:textId="77777777" w:rsidR="00C9243B"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３</w:t>
      </w:r>
      <w:r w:rsidR="00C9243B"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契約の相手方が契約上の義務を履行しないときは、その者に係る契約保証金（その納付に</w:t>
      </w:r>
    </w:p>
    <w:p w14:paraId="0DE40E4E" w14:textId="77777777" w:rsidR="00C9243B" w:rsidRPr="00265D44" w:rsidRDefault="00C9243B"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 xml:space="preserve">　</w:t>
      </w:r>
      <w:r w:rsidR="00105DB8" w:rsidRPr="00265D44">
        <w:rPr>
          <w:rFonts w:asciiTheme="minorEastAsia" w:eastAsiaTheme="minorEastAsia" w:hAnsiTheme="minorEastAsia" w:cs="ＭＳ明朝" w:hint="eastAsia"/>
          <w:color w:val="auto"/>
          <w:sz w:val="24"/>
          <w:szCs w:val="24"/>
        </w:rPr>
        <w:t>代えて提供された担保を含む。）は、法第２３４条の２第２項の規定に基づき還付しないも</w:t>
      </w:r>
    </w:p>
    <w:p w14:paraId="01057505" w14:textId="77777777" w:rsidR="00105DB8" w:rsidRPr="00265D44" w:rsidRDefault="00105DB8"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のとする。</w:t>
      </w:r>
    </w:p>
    <w:p w14:paraId="4966FA83"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（契約の確定）</w:t>
      </w:r>
    </w:p>
    <w:p w14:paraId="0EA54830" w14:textId="77777777" w:rsidR="00C9243B"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第２６条</w:t>
      </w:r>
      <w:r w:rsidR="00C9243B"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契約は、理事長又は理事長から委任を受けた者と、契約の相手方が契約書に記名押</w:t>
      </w:r>
    </w:p>
    <w:p w14:paraId="75CF1B26" w14:textId="77777777" w:rsidR="00105DB8" w:rsidRPr="00265D44" w:rsidRDefault="00105DB8"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印したときに確定する。</w:t>
      </w:r>
    </w:p>
    <w:p w14:paraId="2551661C"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（その他）</w:t>
      </w:r>
    </w:p>
    <w:p w14:paraId="3EC709D4" w14:textId="77777777" w:rsidR="00105DB8"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第２７条</w:t>
      </w:r>
      <w:r w:rsidR="00C9243B"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この要綱に定めがない事項は、公社が規定する諸規程の例によるものとする。</w:t>
      </w:r>
    </w:p>
    <w:p w14:paraId="74D0D2B1" w14:textId="77777777" w:rsidR="00281CBC" w:rsidRPr="00265D44" w:rsidRDefault="00281CBC" w:rsidP="00105DB8">
      <w:pPr>
        <w:overflowPunct/>
        <w:autoSpaceDE w:val="0"/>
        <w:autoSpaceDN w:val="0"/>
        <w:jc w:val="left"/>
        <w:textAlignment w:val="auto"/>
        <w:rPr>
          <w:rFonts w:asciiTheme="minorEastAsia" w:eastAsiaTheme="minorEastAsia" w:hAnsiTheme="minorEastAsia" w:cs="ＭＳ明朝"/>
          <w:color w:val="auto"/>
          <w:sz w:val="24"/>
          <w:szCs w:val="24"/>
        </w:rPr>
      </w:pPr>
    </w:p>
    <w:p w14:paraId="0A2FD7DA" w14:textId="77777777" w:rsidR="00105DB8" w:rsidRPr="00265D44" w:rsidRDefault="00105DB8" w:rsidP="00AB2321">
      <w:pPr>
        <w:overflowPunct/>
        <w:autoSpaceDE w:val="0"/>
        <w:autoSpaceDN w:val="0"/>
        <w:ind w:firstLineChars="200" w:firstLine="443"/>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附</w:t>
      </w:r>
      <w:r w:rsidR="00AB2321"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則</w:t>
      </w:r>
    </w:p>
    <w:p w14:paraId="687869EF" w14:textId="0698DBBE" w:rsidR="00105DB8" w:rsidRPr="00265D44" w:rsidRDefault="00105DB8" w:rsidP="00ED53ED">
      <w:pPr>
        <w:overflowPunct/>
        <w:autoSpaceDE w:val="0"/>
        <w:autoSpaceDN w:val="0"/>
        <w:ind w:firstLineChars="200" w:firstLine="443"/>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この要綱は、平成２</w:t>
      </w:r>
      <w:r w:rsidR="00281CBC" w:rsidRPr="00265D44">
        <w:rPr>
          <w:rFonts w:asciiTheme="minorEastAsia" w:eastAsiaTheme="minorEastAsia" w:hAnsiTheme="minorEastAsia" w:cs="ＭＳ明朝" w:hint="eastAsia"/>
          <w:color w:val="auto"/>
          <w:sz w:val="24"/>
          <w:szCs w:val="24"/>
        </w:rPr>
        <w:t>９</w:t>
      </w:r>
      <w:r w:rsidRPr="00265D44">
        <w:rPr>
          <w:rFonts w:asciiTheme="minorEastAsia" w:eastAsiaTheme="minorEastAsia" w:hAnsiTheme="minorEastAsia" w:cs="ＭＳ明朝" w:hint="eastAsia"/>
          <w:color w:val="auto"/>
          <w:sz w:val="24"/>
          <w:szCs w:val="24"/>
        </w:rPr>
        <w:t>年</w:t>
      </w:r>
      <w:r w:rsidR="00281CBC" w:rsidRPr="00265D44">
        <w:rPr>
          <w:rFonts w:asciiTheme="minorEastAsia" w:eastAsiaTheme="minorEastAsia" w:hAnsiTheme="minorEastAsia" w:cs="ＭＳ明朝" w:hint="eastAsia"/>
          <w:color w:val="auto"/>
          <w:sz w:val="24"/>
          <w:szCs w:val="24"/>
        </w:rPr>
        <w:t>１０</w:t>
      </w:r>
      <w:r w:rsidRPr="00265D44">
        <w:rPr>
          <w:rFonts w:asciiTheme="minorEastAsia" w:eastAsiaTheme="minorEastAsia" w:hAnsiTheme="minorEastAsia" w:cs="ＭＳ明朝" w:hint="eastAsia"/>
          <w:color w:val="auto"/>
          <w:sz w:val="24"/>
          <w:szCs w:val="24"/>
        </w:rPr>
        <w:t>月</w:t>
      </w:r>
      <w:r w:rsidR="00AA739E" w:rsidRPr="00265D44">
        <w:rPr>
          <w:rFonts w:asciiTheme="minorEastAsia" w:eastAsiaTheme="minorEastAsia" w:hAnsiTheme="minorEastAsia" w:cs="ＭＳ明朝" w:hint="eastAsia"/>
          <w:color w:val="auto"/>
          <w:sz w:val="24"/>
          <w:szCs w:val="24"/>
        </w:rPr>
        <w:t>２０</w:t>
      </w:r>
      <w:r w:rsidRPr="00265D44">
        <w:rPr>
          <w:rFonts w:asciiTheme="minorEastAsia" w:eastAsiaTheme="minorEastAsia" w:hAnsiTheme="minorEastAsia" w:cs="ＭＳ明朝" w:hint="eastAsia"/>
          <w:color w:val="auto"/>
          <w:sz w:val="24"/>
          <w:szCs w:val="24"/>
        </w:rPr>
        <w:t>日から施行する。</w:t>
      </w:r>
    </w:p>
    <w:p w14:paraId="6E84E850" w14:textId="77777777" w:rsidR="0076123D" w:rsidRPr="00E46668" w:rsidRDefault="0076123D" w:rsidP="0076123D">
      <w:pPr>
        <w:overflowPunct/>
        <w:autoSpaceDE w:val="0"/>
        <w:autoSpaceDN w:val="0"/>
        <w:jc w:val="left"/>
        <w:textAlignment w:val="auto"/>
        <w:rPr>
          <w:rFonts w:asciiTheme="minorEastAsia" w:eastAsiaTheme="minorEastAsia" w:hAnsiTheme="minorEastAsia" w:cs="ＭＳ明朝"/>
          <w:color w:val="auto"/>
          <w:sz w:val="24"/>
          <w:szCs w:val="24"/>
        </w:rPr>
      </w:pPr>
    </w:p>
    <w:p w14:paraId="7BD133E1" w14:textId="77777777" w:rsidR="0076123D" w:rsidRPr="00265D44" w:rsidRDefault="0076123D" w:rsidP="0076123D">
      <w:pPr>
        <w:overflowPunct/>
        <w:autoSpaceDE w:val="0"/>
        <w:autoSpaceDN w:val="0"/>
        <w:ind w:firstLineChars="200" w:firstLine="443"/>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附　則</w:t>
      </w:r>
      <w:r w:rsidRPr="00265D44">
        <w:rPr>
          <w:rFonts w:asciiTheme="minorEastAsia" w:eastAsiaTheme="minorEastAsia" w:hAnsiTheme="minorEastAsia" w:cs="ＭＳ明朝"/>
          <w:color w:val="auto"/>
          <w:sz w:val="24"/>
          <w:szCs w:val="24"/>
        </w:rPr>
        <w:t xml:space="preserve"> </w:t>
      </w:r>
    </w:p>
    <w:p w14:paraId="72BA5911" w14:textId="7C87298A" w:rsidR="00AB6988" w:rsidRPr="00265D44" w:rsidRDefault="00ED53ED" w:rsidP="00AB6988">
      <w:pPr>
        <w:overflowPunct/>
        <w:autoSpaceDE w:val="0"/>
        <w:autoSpaceDN w:val="0"/>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 xml:space="preserve">１　</w:t>
      </w:r>
      <w:r w:rsidR="00AB6988" w:rsidRPr="00265D44">
        <w:rPr>
          <w:rFonts w:asciiTheme="minorEastAsia" w:eastAsiaTheme="minorEastAsia" w:hAnsiTheme="minorEastAsia" w:cs="ＭＳ明朝" w:hint="eastAsia"/>
          <w:color w:val="auto"/>
          <w:sz w:val="24"/>
          <w:szCs w:val="24"/>
        </w:rPr>
        <w:t>この要綱は、平成３１年４月１日から施行する。</w:t>
      </w:r>
    </w:p>
    <w:p w14:paraId="3BB88FFD" w14:textId="77777777" w:rsidR="00E46668" w:rsidRDefault="00AB6988" w:rsidP="00ED53ED">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２　前項の規定にかかわらず、平成３１年４月１日以後に契約を締結し、平成３１年９月３</w:t>
      </w:r>
    </w:p>
    <w:p w14:paraId="1F360C94" w14:textId="036102E4" w:rsidR="0076123D" w:rsidRPr="00265D44" w:rsidRDefault="00AB6988" w:rsidP="00ED53ED">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０日までに引き渡し予定となる公告をしたものについては、従前の例による。</w:t>
      </w:r>
    </w:p>
    <w:p w14:paraId="273D3BEA" w14:textId="77777777" w:rsidR="00F461F9" w:rsidRPr="00265D44" w:rsidRDefault="00F461F9" w:rsidP="00F461F9">
      <w:pPr>
        <w:overflowPunct/>
        <w:autoSpaceDE w:val="0"/>
        <w:autoSpaceDN w:val="0"/>
        <w:jc w:val="left"/>
        <w:textAlignment w:val="auto"/>
        <w:rPr>
          <w:rFonts w:asciiTheme="minorEastAsia" w:eastAsiaTheme="minorEastAsia" w:hAnsiTheme="minorEastAsia" w:cs="ＭＳ明朝"/>
          <w:color w:val="auto"/>
          <w:sz w:val="24"/>
          <w:szCs w:val="24"/>
        </w:rPr>
      </w:pPr>
    </w:p>
    <w:p w14:paraId="73305772" w14:textId="77777777" w:rsidR="00F461F9" w:rsidRPr="00265D44" w:rsidRDefault="00F461F9" w:rsidP="00F461F9">
      <w:pPr>
        <w:overflowPunct/>
        <w:autoSpaceDE w:val="0"/>
        <w:autoSpaceDN w:val="0"/>
        <w:ind w:firstLineChars="200" w:firstLine="443"/>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附　則</w:t>
      </w:r>
      <w:r w:rsidRPr="00265D44">
        <w:rPr>
          <w:rFonts w:asciiTheme="minorEastAsia" w:eastAsiaTheme="minorEastAsia" w:hAnsiTheme="minorEastAsia" w:cs="ＭＳ明朝"/>
          <w:color w:val="auto"/>
          <w:sz w:val="24"/>
          <w:szCs w:val="24"/>
        </w:rPr>
        <w:t xml:space="preserve"> </w:t>
      </w:r>
    </w:p>
    <w:p w14:paraId="2097AFA5" w14:textId="68518B77" w:rsidR="00F461F9" w:rsidRPr="00265D44" w:rsidRDefault="00F461F9" w:rsidP="00F461F9">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 xml:space="preserve">　</w:t>
      </w:r>
      <w:r w:rsidR="00ED53ED">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この要綱は、令和</w:t>
      </w:r>
      <w:r>
        <w:rPr>
          <w:rFonts w:asciiTheme="minorEastAsia" w:eastAsiaTheme="minorEastAsia" w:hAnsiTheme="minorEastAsia" w:cs="ＭＳ明朝" w:hint="eastAsia"/>
          <w:color w:val="auto"/>
          <w:sz w:val="24"/>
          <w:szCs w:val="24"/>
        </w:rPr>
        <w:t>元年５</w:t>
      </w:r>
      <w:r w:rsidRPr="00265D44">
        <w:rPr>
          <w:rFonts w:asciiTheme="minorEastAsia" w:eastAsiaTheme="minorEastAsia" w:hAnsiTheme="minorEastAsia" w:cs="ＭＳ明朝" w:hint="eastAsia"/>
          <w:color w:val="auto"/>
          <w:sz w:val="24"/>
          <w:szCs w:val="24"/>
        </w:rPr>
        <w:t>月１日から施行する。</w:t>
      </w:r>
    </w:p>
    <w:p w14:paraId="411FD7E1" w14:textId="7DA997AC" w:rsidR="00AC31AB" w:rsidRPr="00F461F9" w:rsidRDefault="00AC31AB" w:rsidP="00AB6988">
      <w:pPr>
        <w:overflowPunct/>
        <w:autoSpaceDE w:val="0"/>
        <w:autoSpaceDN w:val="0"/>
        <w:jc w:val="left"/>
        <w:textAlignment w:val="auto"/>
        <w:rPr>
          <w:rFonts w:asciiTheme="minorEastAsia" w:eastAsiaTheme="minorEastAsia" w:hAnsiTheme="minorEastAsia" w:cs="ＭＳ明朝"/>
          <w:color w:val="auto"/>
          <w:sz w:val="24"/>
          <w:szCs w:val="24"/>
        </w:rPr>
      </w:pPr>
    </w:p>
    <w:p w14:paraId="24CCFC5A" w14:textId="77777777" w:rsidR="00155B34" w:rsidRPr="00265D44" w:rsidRDefault="00155B34" w:rsidP="00155B34">
      <w:pPr>
        <w:overflowPunct/>
        <w:autoSpaceDE w:val="0"/>
        <w:autoSpaceDN w:val="0"/>
        <w:ind w:firstLineChars="200" w:firstLine="443"/>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附　則</w:t>
      </w:r>
      <w:r w:rsidRPr="00265D44">
        <w:rPr>
          <w:rFonts w:asciiTheme="minorEastAsia" w:eastAsiaTheme="minorEastAsia" w:hAnsiTheme="minorEastAsia" w:cs="ＭＳ明朝"/>
          <w:color w:val="auto"/>
          <w:sz w:val="24"/>
          <w:szCs w:val="24"/>
        </w:rPr>
        <w:t xml:space="preserve"> </w:t>
      </w:r>
    </w:p>
    <w:p w14:paraId="66F9BE31" w14:textId="1B6049A5" w:rsidR="00155B34" w:rsidRPr="00265D44" w:rsidRDefault="00155B34" w:rsidP="00155B34">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 xml:space="preserve">　</w:t>
      </w:r>
      <w:r w:rsidR="00ED53ED">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この要綱は、令和３年４月１日から施行する。</w:t>
      </w:r>
    </w:p>
    <w:p w14:paraId="79F85E9D" w14:textId="77777777" w:rsidR="00E46668" w:rsidRDefault="00E46668" w:rsidP="00E46668">
      <w:pPr>
        <w:overflowPunct/>
        <w:autoSpaceDE w:val="0"/>
        <w:autoSpaceDN w:val="0"/>
        <w:ind w:firstLineChars="200" w:firstLine="443"/>
        <w:jc w:val="left"/>
        <w:textAlignment w:val="auto"/>
        <w:rPr>
          <w:rFonts w:asciiTheme="minorEastAsia" w:eastAsiaTheme="minorEastAsia" w:hAnsiTheme="minorEastAsia" w:cs="ＭＳ明朝"/>
          <w:color w:val="FF0000"/>
          <w:sz w:val="24"/>
          <w:szCs w:val="24"/>
        </w:rPr>
      </w:pPr>
    </w:p>
    <w:p w14:paraId="605AE357" w14:textId="59DFCE40" w:rsidR="00E46668" w:rsidRPr="003A234B" w:rsidRDefault="00E46668" w:rsidP="00E46668">
      <w:pPr>
        <w:overflowPunct/>
        <w:autoSpaceDE w:val="0"/>
        <w:autoSpaceDN w:val="0"/>
        <w:ind w:firstLineChars="200" w:firstLine="443"/>
        <w:jc w:val="left"/>
        <w:textAlignment w:val="auto"/>
        <w:rPr>
          <w:rFonts w:asciiTheme="minorEastAsia" w:eastAsiaTheme="minorEastAsia" w:hAnsiTheme="minorEastAsia" w:cs="ＭＳ明朝"/>
          <w:color w:val="auto"/>
          <w:sz w:val="24"/>
          <w:szCs w:val="24"/>
        </w:rPr>
      </w:pPr>
      <w:r w:rsidRPr="003A234B">
        <w:rPr>
          <w:rFonts w:asciiTheme="minorEastAsia" w:eastAsiaTheme="minorEastAsia" w:hAnsiTheme="minorEastAsia" w:cs="ＭＳ明朝" w:hint="eastAsia"/>
          <w:color w:val="auto"/>
          <w:sz w:val="24"/>
          <w:szCs w:val="24"/>
        </w:rPr>
        <w:t>附　則</w:t>
      </w:r>
    </w:p>
    <w:p w14:paraId="19D0707A" w14:textId="18941696" w:rsidR="00E46668" w:rsidRPr="003A234B" w:rsidRDefault="00ED53ED" w:rsidP="00E46668">
      <w:pPr>
        <w:overflowPunct/>
        <w:autoSpaceDE w:val="0"/>
        <w:autoSpaceDN w:val="0"/>
        <w:jc w:val="left"/>
        <w:textAlignment w:val="auto"/>
        <w:rPr>
          <w:rFonts w:asciiTheme="minorEastAsia" w:eastAsiaTheme="minorEastAsia" w:hAnsiTheme="minorEastAsia" w:cs="ＭＳ明朝"/>
          <w:color w:val="auto"/>
          <w:sz w:val="24"/>
          <w:szCs w:val="24"/>
        </w:rPr>
      </w:pPr>
      <w:r w:rsidRPr="003A234B">
        <w:rPr>
          <w:rFonts w:asciiTheme="minorEastAsia" w:eastAsiaTheme="minorEastAsia" w:hAnsiTheme="minorEastAsia" w:cs="ＭＳ明朝" w:hint="eastAsia"/>
          <w:color w:val="auto"/>
          <w:sz w:val="24"/>
          <w:szCs w:val="24"/>
        </w:rPr>
        <w:t xml:space="preserve">１　</w:t>
      </w:r>
      <w:r w:rsidR="00E46668" w:rsidRPr="003A234B">
        <w:rPr>
          <w:rFonts w:asciiTheme="minorEastAsia" w:eastAsiaTheme="minorEastAsia" w:hAnsiTheme="minorEastAsia" w:cs="ＭＳ明朝" w:hint="eastAsia"/>
          <w:color w:val="auto"/>
          <w:sz w:val="24"/>
          <w:szCs w:val="24"/>
        </w:rPr>
        <w:t>この要綱は、令和４年７月１日から施行する。</w:t>
      </w:r>
    </w:p>
    <w:p w14:paraId="7551387A" w14:textId="77777777" w:rsidR="00ED53ED" w:rsidRPr="003A234B" w:rsidRDefault="00E46668" w:rsidP="00E46668">
      <w:pPr>
        <w:overflowPunct/>
        <w:autoSpaceDE w:val="0"/>
        <w:autoSpaceDN w:val="0"/>
        <w:ind w:left="443" w:hangingChars="200" w:hanging="443"/>
        <w:jc w:val="left"/>
        <w:textAlignment w:val="auto"/>
        <w:rPr>
          <w:rFonts w:asciiTheme="minorEastAsia" w:eastAsiaTheme="minorEastAsia" w:hAnsiTheme="minorEastAsia" w:cs="ＭＳ明朝"/>
          <w:color w:val="auto"/>
          <w:sz w:val="24"/>
          <w:szCs w:val="24"/>
        </w:rPr>
      </w:pPr>
      <w:r w:rsidRPr="003A234B">
        <w:rPr>
          <w:rFonts w:asciiTheme="minorEastAsia" w:eastAsiaTheme="minorEastAsia" w:hAnsiTheme="minorEastAsia" w:cs="ＭＳ明朝" w:hint="eastAsia"/>
          <w:color w:val="auto"/>
          <w:sz w:val="24"/>
          <w:szCs w:val="24"/>
        </w:rPr>
        <w:lastRenderedPageBreak/>
        <w:t>２　前項の規定にかかわらず、令和４年６月３０日までに公告し又は指名通知等を発したもの</w:t>
      </w:r>
    </w:p>
    <w:p w14:paraId="6C77B310" w14:textId="3DAB726B" w:rsidR="00E46668" w:rsidRPr="003A234B" w:rsidRDefault="00E46668" w:rsidP="00ED53ED">
      <w:pPr>
        <w:overflowPunct/>
        <w:autoSpaceDE w:val="0"/>
        <w:autoSpaceDN w:val="0"/>
        <w:ind w:leftChars="100" w:left="424" w:hangingChars="100" w:hanging="222"/>
        <w:jc w:val="left"/>
        <w:textAlignment w:val="auto"/>
        <w:rPr>
          <w:rFonts w:asciiTheme="minorEastAsia" w:eastAsiaTheme="minorEastAsia" w:hAnsiTheme="minorEastAsia" w:cs="ＭＳ明朝"/>
          <w:color w:val="auto"/>
          <w:sz w:val="24"/>
          <w:szCs w:val="24"/>
        </w:rPr>
      </w:pPr>
      <w:r w:rsidRPr="003A234B">
        <w:rPr>
          <w:rFonts w:asciiTheme="minorEastAsia" w:eastAsiaTheme="minorEastAsia" w:hAnsiTheme="minorEastAsia" w:cs="ＭＳ明朝" w:hint="eastAsia"/>
          <w:color w:val="auto"/>
          <w:sz w:val="24"/>
          <w:szCs w:val="24"/>
        </w:rPr>
        <w:t>については、なお従前の例による。</w:t>
      </w:r>
    </w:p>
    <w:p w14:paraId="6E2C8AFB" w14:textId="77777777" w:rsidR="00AC31AB" w:rsidRPr="00E46668" w:rsidRDefault="00AC31AB" w:rsidP="00AB6988">
      <w:pPr>
        <w:overflowPunct/>
        <w:autoSpaceDE w:val="0"/>
        <w:autoSpaceDN w:val="0"/>
        <w:jc w:val="left"/>
        <w:textAlignment w:val="auto"/>
        <w:rPr>
          <w:rFonts w:asciiTheme="minorEastAsia" w:eastAsiaTheme="minorEastAsia" w:hAnsiTheme="minorEastAsia" w:cs="ＭＳ明朝"/>
          <w:color w:val="auto"/>
          <w:sz w:val="24"/>
          <w:szCs w:val="24"/>
        </w:rPr>
      </w:pPr>
    </w:p>
    <w:sectPr w:rsidR="00AC31AB" w:rsidRPr="00E46668" w:rsidSect="004658B7">
      <w:footerReference w:type="default" r:id="rId7"/>
      <w:pgSz w:w="11906" w:h="16838" w:code="9"/>
      <w:pgMar w:top="1418" w:right="1134" w:bottom="1418" w:left="1418" w:header="851" w:footer="992" w:gutter="0"/>
      <w:pgNumType w:fmt="numberInDash"/>
      <w:cols w:space="425"/>
      <w:docGrid w:type="linesAndChars" w:linePitch="333"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98255" w14:textId="77777777" w:rsidR="00BC069E" w:rsidRDefault="00BC069E" w:rsidP="00132A7B">
      <w:r>
        <w:separator/>
      </w:r>
    </w:p>
  </w:endnote>
  <w:endnote w:type="continuationSeparator" w:id="0">
    <w:p w14:paraId="6B7AA5B7" w14:textId="77777777" w:rsidR="00BC069E" w:rsidRDefault="00BC069E" w:rsidP="0013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467526"/>
      <w:docPartObj>
        <w:docPartGallery w:val="Page Numbers (Bottom of Page)"/>
        <w:docPartUnique/>
      </w:docPartObj>
    </w:sdtPr>
    <w:sdtEndPr/>
    <w:sdtContent>
      <w:p w14:paraId="3729D636" w14:textId="77777777" w:rsidR="00132A7B" w:rsidRDefault="00132A7B">
        <w:pPr>
          <w:pStyle w:val="a6"/>
          <w:jc w:val="center"/>
        </w:pPr>
        <w:r>
          <w:fldChar w:fldCharType="begin"/>
        </w:r>
        <w:r>
          <w:instrText>PAGE   \* MERGEFORMAT</w:instrText>
        </w:r>
        <w:r>
          <w:fldChar w:fldCharType="separate"/>
        </w:r>
        <w:r w:rsidR="0076123D" w:rsidRPr="0076123D">
          <w:rPr>
            <w:noProof/>
            <w:lang w:val="ja-JP"/>
          </w:rPr>
          <w:t>-</w:t>
        </w:r>
        <w:r w:rsidR="0076123D">
          <w:rPr>
            <w:noProof/>
          </w:rPr>
          <w:t xml:space="preserve"> 6 -</w:t>
        </w:r>
        <w:r>
          <w:fldChar w:fldCharType="end"/>
        </w:r>
      </w:p>
    </w:sdtContent>
  </w:sdt>
  <w:p w14:paraId="5B0B9801" w14:textId="77777777" w:rsidR="00132A7B" w:rsidRDefault="00132A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2D577" w14:textId="77777777" w:rsidR="00BC069E" w:rsidRDefault="00BC069E" w:rsidP="00132A7B">
      <w:r>
        <w:separator/>
      </w:r>
    </w:p>
  </w:footnote>
  <w:footnote w:type="continuationSeparator" w:id="0">
    <w:p w14:paraId="38900876" w14:textId="77777777" w:rsidR="00BC069E" w:rsidRDefault="00BC069E" w:rsidP="00132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23D1"/>
    <w:multiLevelType w:val="hybridMultilevel"/>
    <w:tmpl w:val="1B889A5C"/>
    <w:lvl w:ilvl="0" w:tplc="F7F642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F06C05"/>
    <w:multiLevelType w:val="hybridMultilevel"/>
    <w:tmpl w:val="5A0CFF2E"/>
    <w:lvl w:ilvl="0" w:tplc="15A84160">
      <w:start w:val="7"/>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2" w15:restartNumberingAfterBreak="0">
    <w:nsid w:val="10373361"/>
    <w:multiLevelType w:val="hybridMultilevel"/>
    <w:tmpl w:val="DE2AB3C4"/>
    <w:lvl w:ilvl="0" w:tplc="B45230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9A4DFD"/>
    <w:multiLevelType w:val="hybridMultilevel"/>
    <w:tmpl w:val="C906968E"/>
    <w:lvl w:ilvl="0" w:tplc="4128F7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E476AC"/>
    <w:multiLevelType w:val="hybridMultilevel"/>
    <w:tmpl w:val="C722DD22"/>
    <w:lvl w:ilvl="0" w:tplc="EBB8782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4B66E6"/>
    <w:multiLevelType w:val="hybridMultilevel"/>
    <w:tmpl w:val="1E5870B2"/>
    <w:lvl w:ilvl="0" w:tplc="DEA2A1C8">
      <w:start w:val="1"/>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6" w15:restartNumberingAfterBreak="0">
    <w:nsid w:val="336441EA"/>
    <w:multiLevelType w:val="hybridMultilevel"/>
    <w:tmpl w:val="99BE8E08"/>
    <w:lvl w:ilvl="0" w:tplc="69C2BF2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B51DAA"/>
    <w:multiLevelType w:val="hybridMultilevel"/>
    <w:tmpl w:val="CCF2D6B4"/>
    <w:lvl w:ilvl="0" w:tplc="478AD0DA">
      <w:start w:val="6"/>
      <w:numFmt w:val="decimalFullWidth"/>
      <w:lvlText w:val="（%1）"/>
      <w:lvlJc w:val="left"/>
      <w:pPr>
        <w:ind w:left="1662" w:hanging="720"/>
      </w:pPr>
      <w:rPr>
        <w:rFonts w:hint="default"/>
      </w:rPr>
    </w:lvl>
    <w:lvl w:ilvl="1" w:tplc="04090017" w:tentative="1">
      <w:start w:val="1"/>
      <w:numFmt w:val="aiueoFullWidth"/>
      <w:lvlText w:val="(%2)"/>
      <w:lvlJc w:val="left"/>
      <w:pPr>
        <w:ind w:left="1782" w:hanging="420"/>
      </w:pPr>
    </w:lvl>
    <w:lvl w:ilvl="2" w:tplc="04090011" w:tentative="1">
      <w:start w:val="1"/>
      <w:numFmt w:val="decimalEnclosedCircle"/>
      <w:lvlText w:val="%3"/>
      <w:lvlJc w:val="left"/>
      <w:pPr>
        <w:ind w:left="2202" w:hanging="420"/>
      </w:pPr>
    </w:lvl>
    <w:lvl w:ilvl="3" w:tplc="0409000F" w:tentative="1">
      <w:start w:val="1"/>
      <w:numFmt w:val="decimal"/>
      <w:lvlText w:val="%4."/>
      <w:lvlJc w:val="left"/>
      <w:pPr>
        <w:ind w:left="2622" w:hanging="420"/>
      </w:pPr>
    </w:lvl>
    <w:lvl w:ilvl="4" w:tplc="04090017" w:tentative="1">
      <w:start w:val="1"/>
      <w:numFmt w:val="aiueoFullWidth"/>
      <w:lvlText w:val="(%5)"/>
      <w:lvlJc w:val="left"/>
      <w:pPr>
        <w:ind w:left="3042" w:hanging="420"/>
      </w:pPr>
    </w:lvl>
    <w:lvl w:ilvl="5" w:tplc="04090011" w:tentative="1">
      <w:start w:val="1"/>
      <w:numFmt w:val="decimalEnclosedCircle"/>
      <w:lvlText w:val="%6"/>
      <w:lvlJc w:val="left"/>
      <w:pPr>
        <w:ind w:left="3462" w:hanging="420"/>
      </w:pPr>
    </w:lvl>
    <w:lvl w:ilvl="6" w:tplc="0409000F" w:tentative="1">
      <w:start w:val="1"/>
      <w:numFmt w:val="decimal"/>
      <w:lvlText w:val="%7."/>
      <w:lvlJc w:val="left"/>
      <w:pPr>
        <w:ind w:left="3882" w:hanging="420"/>
      </w:pPr>
    </w:lvl>
    <w:lvl w:ilvl="7" w:tplc="04090017" w:tentative="1">
      <w:start w:val="1"/>
      <w:numFmt w:val="aiueoFullWidth"/>
      <w:lvlText w:val="(%8)"/>
      <w:lvlJc w:val="left"/>
      <w:pPr>
        <w:ind w:left="4302" w:hanging="420"/>
      </w:pPr>
    </w:lvl>
    <w:lvl w:ilvl="8" w:tplc="04090011" w:tentative="1">
      <w:start w:val="1"/>
      <w:numFmt w:val="decimalEnclosedCircle"/>
      <w:lvlText w:val="%9"/>
      <w:lvlJc w:val="left"/>
      <w:pPr>
        <w:ind w:left="4722" w:hanging="420"/>
      </w:pPr>
    </w:lvl>
  </w:abstractNum>
  <w:abstractNum w:abstractNumId="8" w15:restartNumberingAfterBreak="0">
    <w:nsid w:val="42AB5F04"/>
    <w:multiLevelType w:val="hybridMultilevel"/>
    <w:tmpl w:val="14D6C99E"/>
    <w:lvl w:ilvl="0" w:tplc="40B27D94">
      <w:start w:val="5"/>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3B563A"/>
    <w:multiLevelType w:val="hybridMultilevel"/>
    <w:tmpl w:val="9578B3D2"/>
    <w:lvl w:ilvl="0" w:tplc="D6F87C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9F1F40"/>
    <w:multiLevelType w:val="hybridMultilevel"/>
    <w:tmpl w:val="56B02B1E"/>
    <w:lvl w:ilvl="0" w:tplc="0128A8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50255994">
    <w:abstractNumId w:val="2"/>
  </w:num>
  <w:num w:numId="2" w16cid:durableId="1766420006">
    <w:abstractNumId w:val="6"/>
  </w:num>
  <w:num w:numId="3" w16cid:durableId="1352998799">
    <w:abstractNumId w:val="8"/>
  </w:num>
  <w:num w:numId="4" w16cid:durableId="1719627068">
    <w:abstractNumId w:val="9"/>
  </w:num>
  <w:num w:numId="5" w16cid:durableId="1243639027">
    <w:abstractNumId w:val="0"/>
  </w:num>
  <w:num w:numId="6" w16cid:durableId="869220382">
    <w:abstractNumId w:val="5"/>
  </w:num>
  <w:num w:numId="7" w16cid:durableId="983118241">
    <w:abstractNumId w:val="7"/>
  </w:num>
  <w:num w:numId="8" w16cid:durableId="2116712385">
    <w:abstractNumId w:val="1"/>
  </w:num>
  <w:num w:numId="9" w16cid:durableId="1641612354">
    <w:abstractNumId w:val="4"/>
  </w:num>
  <w:num w:numId="10" w16cid:durableId="385376174">
    <w:abstractNumId w:val="10"/>
  </w:num>
  <w:num w:numId="11" w16cid:durableId="14971090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DB8"/>
    <w:rsid w:val="000076E0"/>
    <w:rsid w:val="0001657F"/>
    <w:rsid w:val="000328B3"/>
    <w:rsid w:val="00042223"/>
    <w:rsid w:val="00105DB8"/>
    <w:rsid w:val="00112143"/>
    <w:rsid w:val="00132A7B"/>
    <w:rsid w:val="00155B34"/>
    <w:rsid w:val="001B66D4"/>
    <w:rsid w:val="001E166A"/>
    <w:rsid w:val="0022002C"/>
    <w:rsid w:val="00224CE0"/>
    <w:rsid w:val="00265D44"/>
    <w:rsid w:val="00281CBC"/>
    <w:rsid w:val="002C7FCE"/>
    <w:rsid w:val="0031016E"/>
    <w:rsid w:val="00314AA0"/>
    <w:rsid w:val="00360A1D"/>
    <w:rsid w:val="003749E0"/>
    <w:rsid w:val="003A0B6C"/>
    <w:rsid w:val="003A234B"/>
    <w:rsid w:val="003F76C7"/>
    <w:rsid w:val="004658B7"/>
    <w:rsid w:val="004E19F3"/>
    <w:rsid w:val="00536742"/>
    <w:rsid w:val="00565619"/>
    <w:rsid w:val="006B4444"/>
    <w:rsid w:val="006E3420"/>
    <w:rsid w:val="006E54A4"/>
    <w:rsid w:val="007202AC"/>
    <w:rsid w:val="0076123D"/>
    <w:rsid w:val="00775E8A"/>
    <w:rsid w:val="007A1396"/>
    <w:rsid w:val="007B0E0C"/>
    <w:rsid w:val="007B375B"/>
    <w:rsid w:val="007C4F6B"/>
    <w:rsid w:val="007E6634"/>
    <w:rsid w:val="00827D85"/>
    <w:rsid w:val="008404FB"/>
    <w:rsid w:val="00865FA2"/>
    <w:rsid w:val="008850C0"/>
    <w:rsid w:val="008A42C4"/>
    <w:rsid w:val="009E66A8"/>
    <w:rsid w:val="009E7D3A"/>
    <w:rsid w:val="009F2A44"/>
    <w:rsid w:val="00A6702E"/>
    <w:rsid w:val="00A72DFC"/>
    <w:rsid w:val="00AA739E"/>
    <w:rsid w:val="00AB2321"/>
    <w:rsid w:val="00AB6988"/>
    <w:rsid w:val="00AC31AB"/>
    <w:rsid w:val="00B1513C"/>
    <w:rsid w:val="00B171D5"/>
    <w:rsid w:val="00B4531D"/>
    <w:rsid w:val="00B71D06"/>
    <w:rsid w:val="00BB42FB"/>
    <w:rsid w:val="00BC069E"/>
    <w:rsid w:val="00BC3020"/>
    <w:rsid w:val="00C41420"/>
    <w:rsid w:val="00C4147E"/>
    <w:rsid w:val="00C476AE"/>
    <w:rsid w:val="00C50873"/>
    <w:rsid w:val="00C70741"/>
    <w:rsid w:val="00C70C29"/>
    <w:rsid w:val="00C9243B"/>
    <w:rsid w:val="00C94F54"/>
    <w:rsid w:val="00CB41B0"/>
    <w:rsid w:val="00CF215E"/>
    <w:rsid w:val="00CF322B"/>
    <w:rsid w:val="00CF4DDF"/>
    <w:rsid w:val="00D074F4"/>
    <w:rsid w:val="00E46668"/>
    <w:rsid w:val="00EB64D2"/>
    <w:rsid w:val="00ED53ED"/>
    <w:rsid w:val="00F461F9"/>
    <w:rsid w:val="00F572C2"/>
    <w:rsid w:val="00FB0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EF4DB9"/>
  <w15:docId w15:val="{D34F7477-6005-4475-AF91-6C7E5F58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A1D"/>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396"/>
    <w:pPr>
      <w:ind w:leftChars="400" w:left="840"/>
    </w:pPr>
  </w:style>
  <w:style w:type="paragraph" w:customStyle="1" w:styleId="Default">
    <w:name w:val="Default"/>
    <w:rsid w:val="00CF215E"/>
    <w:pPr>
      <w:widowControl w:val="0"/>
      <w:autoSpaceDE w:val="0"/>
      <w:autoSpaceDN w:val="0"/>
      <w:adjustRightInd w:val="0"/>
    </w:pPr>
    <w:rPr>
      <w:rFonts w:ascii="ＭＳ 明朝" w:cs="ＭＳ 明朝"/>
      <w:color w:val="000000"/>
      <w:sz w:val="24"/>
      <w:szCs w:val="24"/>
    </w:rPr>
  </w:style>
  <w:style w:type="paragraph" w:styleId="a4">
    <w:name w:val="header"/>
    <w:basedOn w:val="a"/>
    <w:link w:val="a5"/>
    <w:uiPriority w:val="99"/>
    <w:unhideWhenUsed/>
    <w:rsid w:val="00132A7B"/>
    <w:pPr>
      <w:tabs>
        <w:tab w:val="center" w:pos="4252"/>
        <w:tab w:val="right" w:pos="8504"/>
      </w:tabs>
      <w:snapToGrid w:val="0"/>
    </w:pPr>
  </w:style>
  <w:style w:type="character" w:customStyle="1" w:styleId="a5">
    <w:name w:val="ヘッダー (文字)"/>
    <w:basedOn w:val="a0"/>
    <w:link w:val="a4"/>
    <w:uiPriority w:val="99"/>
    <w:rsid w:val="00132A7B"/>
    <w:rPr>
      <w:rFonts w:ascii="ＭＳ 明朝" w:hAnsi="ＭＳ 明朝" w:cs="ＭＳ 明朝"/>
      <w:color w:val="000000"/>
      <w:sz w:val="22"/>
      <w:szCs w:val="22"/>
    </w:rPr>
  </w:style>
  <w:style w:type="paragraph" w:styleId="a6">
    <w:name w:val="footer"/>
    <w:basedOn w:val="a"/>
    <w:link w:val="a7"/>
    <w:uiPriority w:val="99"/>
    <w:unhideWhenUsed/>
    <w:rsid w:val="00132A7B"/>
    <w:pPr>
      <w:tabs>
        <w:tab w:val="center" w:pos="4252"/>
        <w:tab w:val="right" w:pos="8504"/>
      </w:tabs>
      <w:snapToGrid w:val="0"/>
    </w:pPr>
  </w:style>
  <w:style w:type="character" w:customStyle="1" w:styleId="a7">
    <w:name w:val="フッター (文字)"/>
    <w:basedOn w:val="a0"/>
    <w:link w:val="a6"/>
    <w:uiPriority w:val="99"/>
    <w:rsid w:val="00132A7B"/>
    <w:rPr>
      <w:rFonts w:ascii="ＭＳ 明朝" w:hAnsi="ＭＳ 明朝" w:cs="ＭＳ 明朝"/>
      <w:color w:val="000000"/>
      <w:sz w:val="22"/>
      <w:szCs w:val="22"/>
    </w:rPr>
  </w:style>
  <w:style w:type="paragraph" w:styleId="a8">
    <w:name w:val="Balloon Text"/>
    <w:basedOn w:val="a"/>
    <w:link w:val="a9"/>
    <w:uiPriority w:val="99"/>
    <w:semiHidden/>
    <w:unhideWhenUsed/>
    <w:rsid w:val="004658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58B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1007</Words>
  <Characters>5740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細谷 俊彦</dc:creator>
  <cp:lastModifiedBy>柴田 清</cp:lastModifiedBy>
  <cp:revision>9</cp:revision>
  <cp:lastPrinted>2022-07-01T04:28:00Z</cp:lastPrinted>
  <dcterms:created xsi:type="dcterms:W3CDTF">2022-06-30T07:24:00Z</dcterms:created>
  <dcterms:modified xsi:type="dcterms:W3CDTF">2022-07-01T07:38:00Z</dcterms:modified>
</cp:coreProperties>
</file>